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86C88" w14:textId="77777777" w:rsidR="00455C3E" w:rsidRDefault="00455C3E" w:rsidP="00C135B9">
      <w:pPr>
        <w:spacing w:after="0" w:line="240" w:lineRule="auto"/>
        <w:rPr>
          <w:rFonts w:ascii="Arial" w:hAnsi="Arial" w:cs="Arial"/>
          <w:b/>
        </w:rPr>
      </w:pPr>
      <w:r>
        <w:rPr>
          <w:rFonts w:ascii="Arial" w:hAnsi="Arial" w:cs="Arial"/>
          <w:b/>
          <w:noProof/>
        </w:rPr>
        <w:drawing>
          <wp:inline distT="0" distB="0" distL="0" distR="0" wp14:anchorId="5BF30309" wp14:editId="14C84C96">
            <wp:extent cx="2295525" cy="556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cking-dermatology-300ppi.png"/>
                    <pic:cNvPicPr/>
                  </pic:nvPicPr>
                  <pic:blipFill>
                    <a:blip r:embed="rId5">
                      <a:extLst>
                        <a:ext uri="{28A0092B-C50C-407E-A947-70E740481C1C}">
                          <a14:useLocalDpi xmlns:a14="http://schemas.microsoft.com/office/drawing/2010/main" val="0"/>
                        </a:ext>
                      </a:extLst>
                    </a:blip>
                    <a:stretch>
                      <a:fillRect/>
                    </a:stretch>
                  </pic:blipFill>
                  <pic:spPr>
                    <a:xfrm>
                      <a:off x="0" y="0"/>
                      <a:ext cx="2394818" cy="580744"/>
                    </a:xfrm>
                    <a:prstGeom prst="rect">
                      <a:avLst/>
                    </a:prstGeom>
                  </pic:spPr>
                </pic:pic>
              </a:graphicData>
            </a:graphic>
          </wp:inline>
        </w:drawing>
      </w:r>
    </w:p>
    <w:p w14:paraId="5C53268A" w14:textId="2E00C9F6" w:rsidR="00783D89" w:rsidRPr="00741244" w:rsidRDefault="00C135B9" w:rsidP="00C135B9">
      <w:pPr>
        <w:spacing w:after="0" w:line="240" w:lineRule="auto"/>
        <w:jc w:val="center"/>
        <w:rPr>
          <w:rFonts w:ascii="Arial" w:hAnsi="Arial" w:cs="Arial"/>
          <w:b/>
        </w:rPr>
      </w:pPr>
      <w:r>
        <w:rPr>
          <w:rFonts w:ascii="Arial" w:hAnsi="Arial" w:cs="Arial"/>
          <w:b/>
        </w:rPr>
        <w:br/>
      </w:r>
      <w:r w:rsidR="00783D89" w:rsidRPr="009B336C">
        <w:rPr>
          <w:rFonts w:ascii="Arial" w:hAnsi="Arial" w:cs="Arial"/>
          <w:b/>
        </w:rPr>
        <w:t xml:space="preserve">Hacking Dermatology Announces Call for </w:t>
      </w:r>
      <w:r w:rsidR="009B336C" w:rsidRPr="009B336C">
        <w:rPr>
          <w:rFonts w:ascii="Arial" w:hAnsi="Arial" w:cs="Arial"/>
          <w:b/>
        </w:rPr>
        <w:t>Applications and Mentors for 2019 Program</w:t>
      </w:r>
      <w:r w:rsidR="00427D7C">
        <w:rPr>
          <w:rFonts w:ascii="Arial" w:hAnsi="Arial" w:cs="Arial"/>
          <w:b/>
        </w:rPr>
        <w:t xml:space="preserve"> with Focus on </w:t>
      </w:r>
      <w:r w:rsidR="005D449B">
        <w:rPr>
          <w:rFonts w:ascii="Arial" w:hAnsi="Arial" w:cs="Arial"/>
          <w:b/>
        </w:rPr>
        <w:t xml:space="preserve">Innovation and </w:t>
      </w:r>
      <w:r w:rsidR="00427D7C">
        <w:rPr>
          <w:rFonts w:ascii="Arial" w:hAnsi="Arial" w:cs="Arial"/>
          <w:b/>
        </w:rPr>
        <w:t>Precision Medicine</w:t>
      </w:r>
      <w:r w:rsidR="00455C3E">
        <w:rPr>
          <w:rFonts w:ascii="Arial" w:hAnsi="Arial" w:cs="Arial"/>
          <w:b/>
        </w:rPr>
        <w:t xml:space="preserve"> </w:t>
      </w:r>
      <w:r w:rsidR="00C03C3E">
        <w:rPr>
          <w:rFonts w:ascii="Arial" w:hAnsi="Arial" w:cs="Arial"/>
          <w:b/>
        </w:rPr>
        <w:t xml:space="preserve">in Dermatology </w:t>
      </w:r>
      <w:r w:rsidR="00427D7C">
        <w:rPr>
          <w:rFonts w:ascii="Arial" w:hAnsi="Arial" w:cs="Arial"/>
          <w:b/>
        </w:rPr>
        <w:t xml:space="preserve"> </w:t>
      </w:r>
      <w:r w:rsidR="009B336C">
        <w:rPr>
          <w:rFonts w:ascii="Arial" w:hAnsi="Arial" w:cs="Arial"/>
          <w:b/>
        </w:rPr>
        <w:br/>
      </w:r>
      <w:r w:rsidR="009B336C">
        <w:rPr>
          <w:rFonts w:ascii="Arial" w:hAnsi="Arial" w:cs="Arial"/>
          <w:b/>
        </w:rPr>
        <w:br/>
      </w:r>
      <w:r w:rsidR="009B336C" w:rsidRPr="00741244">
        <w:rPr>
          <w:rFonts w:ascii="Arial" w:hAnsi="Arial" w:cs="Arial"/>
        </w:rPr>
        <w:t xml:space="preserve">-- </w:t>
      </w:r>
      <w:r w:rsidR="00783D89" w:rsidRPr="00741244">
        <w:rPr>
          <w:rFonts w:ascii="Arial" w:hAnsi="Arial" w:cs="Arial"/>
        </w:rPr>
        <w:t>Partnership</w:t>
      </w:r>
      <w:r w:rsidR="008C254E" w:rsidRPr="00741244">
        <w:rPr>
          <w:rFonts w:ascii="Arial" w:hAnsi="Arial" w:cs="Arial"/>
        </w:rPr>
        <w:t xml:space="preserve"> Among </w:t>
      </w:r>
      <w:r w:rsidR="00783D89" w:rsidRPr="00741244">
        <w:rPr>
          <w:rFonts w:ascii="Arial" w:hAnsi="Arial" w:cs="Arial"/>
        </w:rPr>
        <w:t>Advancing Innovation in Dermatology (AID), Hacking Medicine Institute (HMi) and LEO Science &amp; Tech Hub, the Boston-based R&amp;D innovation unit of LEO Pharma</w:t>
      </w:r>
      <w:r w:rsidR="008C254E" w:rsidRPr="00741244">
        <w:rPr>
          <w:rFonts w:ascii="Arial" w:hAnsi="Arial" w:cs="Arial"/>
        </w:rPr>
        <w:t>, Begins its Second Year</w:t>
      </w:r>
      <w:r w:rsidR="009B336C" w:rsidRPr="00741244">
        <w:rPr>
          <w:rFonts w:ascii="Arial" w:hAnsi="Arial" w:cs="Arial"/>
        </w:rPr>
        <w:t xml:space="preserve"> --</w:t>
      </w:r>
      <w:r w:rsidRPr="00741244">
        <w:rPr>
          <w:rFonts w:ascii="Arial" w:hAnsi="Arial" w:cs="Arial"/>
        </w:rPr>
        <w:br/>
      </w:r>
      <w:r w:rsidR="009B336C" w:rsidRPr="00741244">
        <w:rPr>
          <w:rFonts w:ascii="Arial" w:hAnsi="Arial" w:cs="Arial"/>
        </w:rPr>
        <w:t xml:space="preserve"> </w:t>
      </w:r>
    </w:p>
    <w:p w14:paraId="6C6FC5C5" w14:textId="3A7D8AD5" w:rsidR="00B94A42" w:rsidRPr="00741244" w:rsidRDefault="00783D89" w:rsidP="005D449B">
      <w:pPr>
        <w:spacing w:after="0" w:line="240" w:lineRule="auto"/>
        <w:rPr>
          <w:rFonts w:ascii="Arial" w:hAnsi="Arial" w:cs="Arial"/>
          <w:sz w:val="21"/>
          <w:szCs w:val="21"/>
          <w:lang w:val="en"/>
        </w:rPr>
      </w:pPr>
      <w:r w:rsidRPr="00741244">
        <w:rPr>
          <w:rFonts w:ascii="Arial" w:hAnsi="Arial" w:cs="Arial"/>
        </w:rPr>
        <w:t xml:space="preserve">Cambridge, Mass., June </w:t>
      </w:r>
      <w:r w:rsidR="002A762F" w:rsidRPr="00E15851">
        <w:rPr>
          <w:rFonts w:ascii="Arial" w:hAnsi="Arial" w:cs="Arial"/>
        </w:rPr>
        <w:t>27</w:t>
      </w:r>
      <w:r w:rsidRPr="00741244">
        <w:rPr>
          <w:rFonts w:ascii="Arial" w:hAnsi="Arial" w:cs="Arial"/>
        </w:rPr>
        <w:t xml:space="preserve">, 2019 </w:t>
      </w:r>
      <w:r w:rsidR="00C03C3E" w:rsidRPr="00741244">
        <w:rPr>
          <w:rFonts w:ascii="Arial" w:hAnsi="Arial" w:cs="Arial"/>
        </w:rPr>
        <w:t>–</w:t>
      </w:r>
      <w:r w:rsidRPr="00741244">
        <w:rPr>
          <w:rFonts w:ascii="Arial" w:hAnsi="Arial" w:cs="Arial"/>
        </w:rPr>
        <w:t xml:space="preserve"> </w:t>
      </w:r>
      <w:r w:rsidR="00280C5E">
        <w:rPr>
          <w:rFonts w:ascii="Arial" w:hAnsi="Arial" w:cs="Arial"/>
        </w:rPr>
        <w:t xml:space="preserve">Applications are now being accepted for </w:t>
      </w:r>
      <w:r w:rsidR="00C03C3E" w:rsidRPr="00741244">
        <w:rPr>
          <w:rFonts w:ascii="Arial" w:hAnsi="Arial" w:cs="Arial"/>
        </w:rPr>
        <w:t>Hacking Dermatology 2019</w:t>
      </w:r>
      <w:r w:rsidR="00280C5E">
        <w:rPr>
          <w:rFonts w:ascii="Arial" w:hAnsi="Arial" w:cs="Arial"/>
        </w:rPr>
        <w:t>, an</w:t>
      </w:r>
      <w:r w:rsidR="005D449B" w:rsidRPr="00741244">
        <w:rPr>
          <w:rFonts w:ascii="Arial" w:hAnsi="Arial" w:cs="Arial"/>
        </w:rPr>
        <w:t xml:space="preserve"> innovation challenge </w:t>
      </w:r>
      <w:r w:rsidR="000B3BFB" w:rsidRPr="00741244">
        <w:rPr>
          <w:rFonts w:ascii="Arial" w:hAnsi="Arial" w:cs="Arial"/>
        </w:rPr>
        <w:t xml:space="preserve">that </w:t>
      </w:r>
      <w:r w:rsidR="008C254E" w:rsidRPr="00741244">
        <w:rPr>
          <w:rFonts w:ascii="Arial" w:hAnsi="Arial" w:cs="Arial"/>
        </w:rPr>
        <w:t xml:space="preserve">unites clinical and scientific experts, patients, engineers and innovators to reimagine the landscape of patient </w:t>
      </w:r>
      <w:r w:rsidR="00D361DE" w:rsidRPr="00741244">
        <w:rPr>
          <w:rFonts w:ascii="Arial" w:hAnsi="Arial" w:cs="Arial"/>
        </w:rPr>
        <w:t>care</w:t>
      </w:r>
      <w:r w:rsidR="008C254E" w:rsidRPr="00741244">
        <w:rPr>
          <w:rFonts w:ascii="Arial" w:hAnsi="Arial" w:cs="Arial"/>
        </w:rPr>
        <w:t>.</w:t>
      </w:r>
      <w:r w:rsidR="00C135B9" w:rsidRPr="00741244">
        <w:rPr>
          <w:rFonts w:ascii="Arial" w:hAnsi="Arial" w:cs="Arial"/>
        </w:rPr>
        <w:t xml:space="preserve"> Winning teams will be awarded </w:t>
      </w:r>
      <w:r w:rsidR="00FB6F3A">
        <w:rPr>
          <w:rFonts w:ascii="Arial" w:hAnsi="Arial" w:cs="Arial"/>
        </w:rPr>
        <w:t xml:space="preserve">a total of </w:t>
      </w:r>
      <w:r w:rsidR="00C135B9" w:rsidRPr="00741244">
        <w:rPr>
          <w:rFonts w:ascii="Arial" w:hAnsi="Arial" w:cs="Arial"/>
        </w:rPr>
        <w:t>$</w:t>
      </w:r>
      <w:r w:rsidR="00E20C34" w:rsidRPr="00741244">
        <w:rPr>
          <w:rFonts w:ascii="Arial" w:hAnsi="Arial" w:cs="Arial"/>
        </w:rPr>
        <w:t>8</w:t>
      </w:r>
      <w:r w:rsidR="00C135B9" w:rsidRPr="00741244">
        <w:rPr>
          <w:rFonts w:ascii="Arial" w:hAnsi="Arial" w:cs="Arial"/>
        </w:rPr>
        <w:t>5,000 (USD) in grants and entered into an acceleration period to receive mentorship and access to resources to bring solutions to market.</w:t>
      </w:r>
      <w:r w:rsidR="008C254E" w:rsidRPr="00741244">
        <w:rPr>
          <w:rFonts w:ascii="Arial" w:hAnsi="Arial" w:cs="Arial"/>
        </w:rPr>
        <w:br/>
      </w:r>
      <w:r w:rsidR="008C254E" w:rsidRPr="00741244">
        <w:rPr>
          <w:rFonts w:ascii="Arial" w:hAnsi="Arial" w:cs="Arial"/>
        </w:rPr>
        <w:br/>
        <w:t xml:space="preserve">The hackathon takes place Sept 13-15, 2019, at District Hall in Boston. Participants will attend all three days of the hackathon, pitch ideas on Friday's kickoff event, and join and actively </w:t>
      </w:r>
      <w:r w:rsidR="009414C3" w:rsidRPr="00741244">
        <w:rPr>
          <w:rFonts w:ascii="Arial" w:hAnsi="Arial" w:cs="Arial"/>
        </w:rPr>
        <w:t xml:space="preserve">contribute </w:t>
      </w:r>
      <w:r w:rsidR="008C254E" w:rsidRPr="00741244">
        <w:rPr>
          <w:rFonts w:ascii="Arial" w:hAnsi="Arial" w:cs="Arial"/>
        </w:rPr>
        <w:t xml:space="preserve">on a team that competes throughout the weekend. Mentors will </w:t>
      </w:r>
      <w:r w:rsidR="008B4BB2" w:rsidRPr="00741244">
        <w:rPr>
          <w:rFonts w:ascii="Arial" w:hAnsi="Arial" w:cs="Arial"/>
        </w:rPr>
        <w:t xml:space="preserve">come from a variety of backgrounds and will </w:t>
      </w:r>
      <w:r w:rsidR="00372948" w:rsidRPr="00741244">
        <w:rPr>
          <w:rFonts w:ascii="Arial" w:hAnsi="Arial" w:cs="Arial"/>
        </w:rPr>
        <w:t xml:space="preserve">volunteer to </w:t>
      </w:r>
      <w:r w:rsidR="008C254E" w:rsidRPr="00741244">
        <w:rPr>
          <w:rFonts w:ascii="Arial" w:hAnsi="Arial" w:cs="Arial"/>
        </w:rPr>
        <w:t xml:space="preserve">work with multiple teams and provide expertise, guidance and feedback on projects. </w:t>
      </w:r>
      <w:r w:rsidR="008C254E" w:rsidRPr="00741244">
        <w:rPr>
          <w:rFonts w:ascii="Arial" w:hAnsi="Arial" w:cs="Arial"/>
        </w:rPr>
        <w:br/>
      </w:r>
      <w:r w:rsidR="008C254E" w:rsidRPr="00741244">
        <w:rPr>
          <w:rFonts w:ascii="Arial" w:hAnsi="Arial" w:cs="Arial"/>
        </w:rPr>
        <w:br/>
      </w:r>
      <w:r w:rsidR="005D449B" w:rsidRPr="00741244">
        <w:rPr>
          <w:rFonts w:ascii="Arial" w:hAnsi="Arial" w:cs="Arial"/>
          <w:lang w:val="en"/>
        </w:rPr>
        <w:t>“Hacking Dermatology is designed to cultivate an open community of scientists, clinicians, patients and advocates</w:t>
      </w:r>
      <w:r w:rsidR="00B94A42" w:rsidRPr="00741244">
        <w:rPr>
          <w:rFonts w:ascii="Arial" w:hAnsi="Arial" w:cs="Arial"/>
          <w:lang w:val="en"/>
        </w:rPr>
        <w:t xml:space="preserve">,” said Laura Duerksen, Executive Director of Hacking Medicine Institute. “We all share a mission to </w:t>
      </w:r>
      <w:r w:rsidR="005D449B" w:rsidRPr="00741244">
        <w:rPr>
          <w:rFonts w:ascii="Arial" w:hAnsi="Arial" w:cs="Arial"/>
          <w:lang w:val="en"/>
        </w:rPr>
        <w:t xml:space="preserve">radically improve the dermatological patient journey and to dream big about </w:t>
      </w:r>
      <w:r w:rsidR="00FB6F3A">
        <w:rPr>
          <w:rFonts w:ascii="Arial" w:hAnsi="Arial" w:cs="Arial"/>
          <w:lang w:val="en"/>
        </w:rPr>
        <w:t xml:space="preserve">precision medicine </w:t>
      </w:r>
      <w:r w:rsidR="005D449B" w:rsidRPr="00741244">
        <w:rPr>
          <w:rFonts w:ascii="Arial" w:hAnsi="Arial" w:cs="Arial"/>
          <w:lang w:val="en"/>
        </w:rPr>
        <w:t>and</w:t>
      </w:r>
      <w:r w:rsidR="00FB6F3A">
        <w:rPr>
          <w:rFonts w:ascii="Arial" w:hAnsi="Arial" w:cs="Arial"/>
          <w:lang w:val="en"/>
        </w:rPr>
        <w:t xml:space="preserve"> potential</w:t>
      </w:r>
      <w:r w:rsidR="005D449B" w:rsidRPr="00741244">
        <w:rPr>
          <w:rFonts w:ascii="Arial" w:hAnsi="Arial" w:cs="Arial"/>
          <w:lang w:val="en"/>
        </w:rPr>
        <w:t xml:space="preserve"> cures for skin conditions</w:t>
      </w:r>
      <w:r w:rsidR="00B94A42" w:rsidRPr="00741244">
        <w:rPr>
          <w:rFonts w:ascii="Arial" w:hAnsi="Arial" w:cs="Arial"/>
          <w:lang w:val="en"/>
        </w:rPr>
        <w:t>.”</w:t>
      </w:r>
      <w:r w:rsidR="005D449B" w:rsidRPr="00741244">
        <w:rPr>
          <w:rFonts w:ascii="Arial" w:hAnsi="Arial" w:cs="Arial"/>
          <w:sz w:val="21"/>
          <w:szCs w:val="21"/>
          <w:lang w:val="en"/>
        </w:rPr>
        <w:t xml:space="preserve"> </w:t>
      </w:r>
    </w:p>
    <w:p w14:paraId="69F27351" w14:textId="77777777" w:rsidR="00B94A42" w:rsidRPr="00741244" w:rsidRDefault="00B94A42" w:rsidP="005D449B">
      <w:pPr>
        <w:spacing w:after="0" w:line="240" w:lineRule="auto"/>
        <w:rPr>
          <w:rFonts w:ascii="Arial" w:hAnsi="Arial" w:cs="Arial"/>
          <w:sz w:val="21"/>
          <w:szCs w:val="21"/>
          <w:lang w:val="en"/>
        </w:rPr>
      </w:pPr>
    </w:p>
    <w:p w14:paraId="6154B1F5" w14:textId="5880C67F" w:rsidR="005D449B" w:rsidRPr="00741244" w:rsidRDefault="005D449B" w:rsidP="00B94A42">
      <w:pPr>
        <w:spacing w:after="0" w:line="240" w:lineRule="auto"/>
        <w:rPr>
          <w:rFonts w:ascii="Arial" w:hAnsi="Arial" w:cs="Arial"/>
          <w:sz w:val="21"/>
          <w:szCs w:val="21"/>
          <w:lang w:val="en"/>
        </w:rPr>
      </w:pPr>
      <w:r w:rsidRPr="00741244">
        <w:rPr>
          <w:rFonts w:ascii="Arial" w:hAnsi="Arial" w:cs="Arial"/>
          <w:sz w:val="21"/>
          <w:szCs w:val="21"/>
          <w:lang w:val="en"/>
        </w:rPr>
        <w:t>“</w:t>
      </w:r>
      <w:r w:rsidR="00944343" w:rsidRPr="00741244">
        <w:rPr>
          <w:rFonts w:ascii="Arial" w:hAnsi="Arial" w:cs="Arial"/>
          <w:sz w:val="21"/>
          <w:szCs w:val="21"/>
          <w:lang w:val="en"/>
        </w:rPr>
        <w:t>Together</w:t>
      </w:r>
      <w:r w:rsidRPr="00741244">
        <w:rPr>
          <w:rFonts w:ascii="Arial" w:hAnsi="Arial" w:cs="Arial"/>
          <w:sz w:val="21"/>
          <w:szCs w:val="21"/>
          <w:lang w:val="en"/>
        </w:rPr>
        <w:t xml:space="preserve"> with </w:t>
      </w:r>
      <w:r w:rsidR="00B94A42" w:rsidRPr="00741244">
        <w:rPr>
          <w:rFonts w:ascii="Arial" w:hAnsi="Arial" w:cs="Arial"/>
        </w:rPr>
        <w:t>Hacking Medicine Institute, MIT Hacking Medicine</w:t>
      </w:r>
      <w:r w:rsidRPr="00741244">
        <w:rPr>
          <w:rFonts w:ascii="Arial" w:hAnsi="Arial" w:cs="Arial"/>
          <w:sz w:val="21"/>
          <w:szCs w:val="21"/>
          <w:lang w:val="en"/>
        </w:rPr>
        <w:t>, LEO Pharma and the LEO Science &amp; Tech Hub, we value open science</w:t>
      </w:r>
      <w:r w:rsidR="000B3BFB" w:rsidRPr="00741244">
        <w:rPr>
          <w:rFonts w:ascii="Arial" w:hAnsi="Arial" w:cs="Arial"/>
          <w:sz w:val="21"/>
          <w:szCs w:val="21"/>
          <w:lang w:val="en"/>
        </w:rPr>
        <w:t xml:space="preserve">, </w:t>
      </w:r>
      <w:r w:rsidRPr="00741244">
        <w:rPr>
          <w:rFonts w:ascii="Arial" w:hAnsi="Arial" w:cs="Arial"/>
          <w:sz w:val="21"/>
          <w:szCs w:val="21"/>
          <w:lang w:val="en"/>
        </w:rPr>
        <w:t xml:space="preserve">innovation </w:t>
      </w:r>
      <w:r w:rsidR="000B3BFB" w:rsidRPr="00741244">
        <w:rPr>
          <w:rFonts w:ascii="Arial" w:hAnsi="Arial" w:cs="Arial"/>
          <w:sz w:val="21"/>
          <w:szCs w:val="21"/>
          <w:lang w:val="en"/>
        </w:rPr>
        <w:t>and</w:t>
      </w:r>
      <w:r w:rsidRPr="00741244">
        <w:rPr>
          <w:rFonts w:ascii="Arial" w:hAnsi="Arial" w:cs="Arial"/>
          <w:sz w:val="21"/>
          <w:szCs w:val="21"/>
          <w:lang w:val="en"/>
        </w:rPr>
        <w:t xml:space="preserve"> collaboration to </w:t>
      </w:r>
      <w:r w:rsidR="005E09C4" w:rsidRPr="00741244">
        <w:rPr>
          <w:rFonts w:ascii="Arial" w:hAnsi="Arial" w:cs="Arial"/>
          <w:sz w:val="21"/>
          <w:szCs w:val="21"/>
          <w:lang w:val="en"/>
        </w:rPr>
        <w:t xml:space="preserve">enable </w:t>
      </w:r>
      <w:r w:rsidRPr="00741244">
        <w:rPr>
          <w:rFonts w:ascii="Arial" w:hAnsi="Arial" w:cs="Arial"/>
          <w:sz w:val="21"/>
          <w:szCs w:val="21"/>
          <w:lang w:val="en"/>
        </w:rPr>
        <w:t>new ideas</w:t>
      </w:r>
      <w:r w:rsidR="005E09C4" w:rsidRPr="00741244">
        <w:rPr>
          <w:rFonts w:ascii="Arial" w:hAnsi="Arial" w:cs="Arial"/>
          <w:sz w:val="21"/>
          <w:szCs w:val="21"/>
          <w:lang w:val="en"/>
        </w:rPr>
        <w:t xml:space="preserve"> that</w:t>
      </w:r>
      <w:r w:rsidRPr="00741244">
        <w:rPr>
          <w:rFonts w:ascii="Arial" w:hAnsi="Arial" w:cs="Arial"/>
          <w:sz w:val="21"/>
          <w:szCs w:val="21"/>
          <w:lang w:val="en"/>
        </w:rPr>
        <w:t xml:space="preserve"> </w:t>
      </w:r>
      <w:r w:rsidR="005E09C4" w:rsidRPr="00741244">
        <w:rPr>
          <w:rFonts w:ascii="Arial" w:hAnsi="Arial" w:cs="Arial"/>
          <w:sz w:val="21"/>
          <w:szCs w:val="21"/>
          <w:lang w:val="en"/>
        </w:rPr>
        <w:t>can meaningfully</w:t>
      </w:r>
      <w:r w:rsidR="000B3BFB" w:rsidRPr="00741244">
        <w:rPr>
          <w:rFonts w:ascii="Arial" w:hAnsi="Arial" w:cs="Arial"/>
          <w:sz w:val="21"/>
          <w:szCs w:val="21"/>
          <w:lang w:val="en"/>
        </w:rPr>
        <w:t xml:space="preserve"> benefit </w:t>
      </w:r>
      <w:r w:rsidRPr="00741244">
        <w:rPr>
          <w:rFonts w:ascii="Arial" w:hAnsi="Arial" w:cs="Arial"/>
          <w:sz w:val="21"/>
          <w:szCs w:val="21"/>
          <w:lang w:val="en"/>
        </w:rPr>
        <w:t>patients</w:t>
      </w:r>
      <w:r w:rsidR="000B3BFB" w:rsidRPr="00741244">
        <w:rPr>
          <w:rFonts w:ascii="Arial" w:hAnsi="Arial" w:cs="Arial"/>
          <w:sz w:val="21"/>
          <w:szCs w:val="21"/>
          <w:lang w:val="en"/>
        </w:rPr>
        <w:t>, healthcare providers and healthcare broadly</w:t>
      </w:r>
      <w:r w:rsidR="00B94A42" w:rsidRPr="00741244">
        <w:rPr>
          <w:rFonts w:ascii="Arial" w:hAnsi="Arial" w:cs="Arial"/>
          <w:sz w:val="21"/>
          <w:szCs w:val="21"/>
          <w:lang w:val="en"/>
        </w:rPr>
        <w:t>,</w:t>
      </w:r>
      <w:r w:rsidRPr="00741244">
        <w:rPr>
          <w:rFonts w:ascii="Arial" w:hAnsi="Arial" w:cs="Arial"/>
          <w:sz w:val="21"/>
          <w:szCs w:val="21"/>
          <w:lang w:val="en"/>
        </w:rPr>
        <w:t>”</w:t>
      </w:r>
      <w:r w:rsidR="00B94A42" w:rsidRPr="00741244">
        <w:rPr>
          <w:rFonts w:ascii="Arial" w:hAnsi="Arial" w:cs="Arial"/>
          <w:sz w:val="21"/>
          <w:szCs w:val="21"/>
          <w:lang w:val="en"/>
        </w:rPr>
        <w:t xml:space="preserve"> said William Ju, MD, FAAD, President </w:t>
      </w:r>
      <w:r w:rsidR="005927E6" w:rsidRPr="00741244">
        <w:rPr>
          <w:rFonts w:ascii="Arial" w:hAnsi="Arial" w:cs="Arial"/>
          <w:sz w:val="21"/>
          <w:szCs w:val="21"/>
          <w:lang w:val="en"/>
        </w:rPr>
        <w:t>and</w:t>
      </w:r>
      <w:r w:rsidR="00B94A42" w:rsidRPr="00741244">
        <w:rPr>
          <w:rFonts w:ascii="Arial" w:hAnsi="Arial" w:cs="Arial"/>
          <w:sz w:val="21"/>
          <w:szCs w:val="21"/>
          <w:lang w:val="en"/>
        </w:rPr>
        <w:t xml:space="preserve"> Founding Trustee</w:t>
      </w:r>
      <w:r w:rsidR="00047E2C" w:rsidRPr="00741244">
        <w:rPr>
          <w:rFonts w:ascii="Arial" w:hAnsi="Arial" w:cs="Arial"/>
          <w:sz w:val="21"/>
          <w:szCs w:val="21"/>
          <w:lang w:val="en"/>
        </w:rPr>
        <w:t xml:space="preserve"> of the non</w:t>
      </w:r>
      <w:r w:rsidR="000A0CC7" w:rsidRPr="00741244">
        <w:rPr>
          <w:rFonts w:ascii="Arial" w:hAnsi="Arial" w:cs="Arial"/>
          <w:sz w:val="21"/>
          <w:szCs w:val="21"/>
          <w:lang w:val="en"/>
        </w:rPr>
        <w:t>-</w:t>
      </w:r>
      <w:r w:rsidR="00047E2C" w:rsidRPr="00741244">
        <w:rPr>
          <w:rFonts w:ascii="Arial" w:hAnsi="Arial" w:cs="Arial"/>
          <w:sz w:val="21"/>
          <w:szCs w:val="21"/>
          <w:lang w:val="en"/>
        </w:rPr>
        <w:t>profit</w:t>
      </w:r>
      <w:r w:rsidR="00B94A42" w:rsidRPr="00741244">
        <w:rPr>
          <w:rFonts w:ascii="Arial" w:hAnsi="Arial" w:cs="Arial"/>
          <w:sz w:val="21"/>
          <w:szCs w:val="21"/>
          <w:lang w:val="en"/>
        </w:rPr>
        <w:t xml:space="preserve"> Advancing Innovation in Dermatology, Inc.</w:t>
      </w:r>
      <w:r w:rsidR="00944343" w:rsidRPr="00741244">
        <w:rPr>
          <w:rFonts w:ascii="Arial" w:hAnsi="Arial" w:cs="Arial"/>
          <w:sz w:val="21"/>
          <w:szCs w:val="21"/>
          <w:lang w:val="en"/>
        </w:rPr>
        <w:t xml:space="preserve"> ”Our goal is to facilitate </w:t>
      </w:r>
      <w:r w:rsidR="005540C2" w:rsidRPr="00741244">
        <w:rPr>
          <w:rFonts w:ascii="Arial" w:hAnsi="Arial" w:cs="Arial"/>
          <w:sz w:val="21"/>
          <w:szCs w:val="21"/>
          <w:lang w:val="en"/>
        </w:rPr>
        <w:t xml:space="preserve">productive </w:t>
      </w:r>
      <w:r w:rsidR="00944343" w:rsidRPr="00741244">
        <w:rPr>
          <w:rFonts w:ascii="Arial" w:hAnsi="Arial" w:cs="Arial"/>
          <w:sz w:val="21"/>
          <w:szCs w:val="21"/>
          <w:lang w:val="en"/>
        </w:rPr>
        <w:t xml:space="preserve">interactions and create an ecosystem with a </w:t>
      </w:r>
      <w:r w:rsidR="005540C2" w:rsidRPr="00741244">
        <w:rPr>
          <w:rFonts w:ascii="Arial" w:hAnsi="Arial" w:cs="Arial"/>
          <w:sz w:val="21"/>
          <w:szCs w:val="21"/>
          <w:lang w:val="en"/>
        </w:rPr>
        <w:t xml:space="preserve">shared </w:t>
      </w:r>
      <w:r w:rsidR="00944343" w:rsidRPr="00741244">
        <w:rPr>
          <w:rFonts w:ascii="Arial" w:hAnsi="Arial" w:cs="Arial"/>
          <w:sz w:val="21"/>
          <w:szCs w:val="21"/>
          <w:lang w:val="en"/>
        </w:rPr>
        <w:t xml:space="preserve">interest in helping to substantially </w:t>
      </w:r>
      <w:r w:rsidR="00944343" w:rsidRPr="00741244">
        <w:rPr>
          <w:rFonts w:ascii="Arial" w:hAnsi="Arial" w:cs="Arial"/>
          <w:bCs/>
          <w:sz w:val="21"/>
          <w:szCs w:val="21"/>
          <w:lang w:val="en"/>
        </w:rPr>
        <w:t>improve dermatologic health</w:t>
      </w:r>
      <w:r w:rsidR="00944343" w:rsidRPr="00741244">
        <w:rPr>
          <w:rFonts w:ascii="Arial" w:hAnsi="Arial" w:cs="Arial"/>
          <w:sz w:val="21"/>
          <w:szCs w:val="21"/>
          <w:lang w:val="en"/>
        </w:rPr>
        <w:t>.</w:t>
      </w:r>
      <w:r w:rsidR="006C7ED7">
        <w:rPr>
          <w:rFonts w:ascii="Arial" w:hAnsi="Arial" w:cs="Arial"/>
          <w:sz w:val="21"/>
          <w:szCs w:val="21"/>
          <w:lang w:val="en"/>
        </w:rPr>
        <w:t>”</w:t>
      </w:r>
    </w:p>
    <w:p w14:paraId="7F958554" w14:textId="6EA02B66" w:rsidR="000B3BFB" w:rsidRPr="00741244" w:rsidRDefault="000B3BFB" w:rsidP="000B3BFB">
      <w:pPr>
        <w:spacing w:after="0" w:line="240" w:lineRule="auto"/>
        <w:rPr>
          <w:rFonts w:ascii="Arial" w:hAnsi="Arial" w:cs="Arial"/>
        </w:rPr>
      </w:pPr>
      <w:r w:rsidRPr="00741244">
        <w:rPr>
          <w:rFonts w:ascii="Arial" w:hAnsi="Arial" w:cs="Arial"/>
        </w:rPr>
        <w:br/>
      </w:r>
      <w:r w:rsidR="008C254E" w:rsidRPr="00741244">
        <w:rPr>
          <w:rFonts w:ascii="Arial" w:hAnsi="Arial" w:cs="Arial"/>
        </w:rPr>
        <w:t xml:space="preserve">The </w:t>
      </w:r>
      <w:r w:rsidR="00944343" w:rsidRPr="00741244">
        <w:rPr>
          <w:rFonts w:ascii="Arial" w:hAnsi="Arial" w:cs="Arial"/>
        </w:rPr>
        <w:t xml:space="preserve">Hacking Dermatology </w:t>
      </w:r>
      <w:r w:rsidR="008C254E" w:rsidRPr="00741244">
        <w:rPr>
          <w:rFonts w:ascii="Arial" w:hAnsi="Arial" w:cs="Arial"/>
        </w:rPr>
        <w:t xml:space="preserve">program is comprised of three stages: </w:t>
      </w:r>
      <w:r w:rsidR="00C453F1" w:rsidRPr="00741244">
        <w:rPr>
          <w:rFonts w:ascii="Arial" w:hAnsi="Arial" w:cs="Arial"/>
        </w:rPr>
        <w:t xml:space="preserve">1) </w:t>
      </w:r>
      <w:r w:rsidR="008C254E" w:rsidRPr="00741244">
        <w:rPr>
          <w:rFonts w:ascii="Arial" w:hAnsi="Arial" w:cs="Arial"/>
        </w:rPr>
        <w:t xml:space="preserve">challenge statement development and identification, </w:t>
      </w:r>
      <w:r w:rsidR="00C453F1" w:rsidRPr="00741244">
        <w:rPr>
          <w:rFonts w:ascii="Arial" w:hAnsi="Arial" w:cs="Arial"/>
        </w:rPr>
        <w:t xml:space="preserve">2) </w:t>
      </w:r>
      <w:r w:rsidR="008C254E" w:rsidRPr="00741244">
        <w:rPr>
          <w:rFonts w:ascii="Arial" w:hAnsi="Arial" w:cs="Arial"/>
        </w:rPr>
        <w:t xml:space="preserve">a hackathon and </w:t>
      </w:r>
      <w:r w:rsidR="00C453F1" w:rsidRPr="00741244">
        <w:rPr>
          <w:rFonts w:ascii="Arial" w:hAnsi="Arial" w:cs="Arial"/>
        </w:rPr>
        <w:t xml:space="preserve">3) </w:t>
      </w:r>
      <w:r w:rsidR="008C254E" w:rsidRPr="00741244">
        <w:rPr>
          <w:rFonts w:ascii="Arial" w:hAnsi="Arial" w:cs="Arial"/>
        </w:rPr>
        <w:t xml:space="preserve">an incubation period with additional funding opportunities for the winning teams. </w:t>
      </w:r>
      <w:r w:rsidR="00C453F1" w:rsidRPr="00741244">
        <w:rPr>
          <w:rFonts w:ascii="Arial" w:hAnsi="Arial" w:cs="Arial"/>
        </w:rPr>
        <w:t>T</w:t>
      </w:r>
      <w:r w:rsidR="008C254E" w:rsidRPr="00741244">
        <w:rPr>
          <w:rFonts w:ascii="Arial" w:hAnsi="Arial" w:cs="Arial"/>
        </w:rPr>
        <w:t xml:space="preserve">he third stage includes incubation and a pitch competition into early 2020. </w:t>
      </w:r>
      <w:r w:rsidR="00FB6F3A">
        <w:rPr>
          <w:rFonts w:ascii="Arial" w:hAnsi="Arial" w:cs="Arial"/>
        </w:rPr>
        <w:t>All stages are open to new participants and incorporate open science and new perspectives.</w:t>
      </w:r>
      <w:r w:rsidR="00944343" w:rsidRPr="00741244">
        <w:rPr>
          <w:rFonts w:ascii="Arial" w:hAnsi="Arial" w:cs="Arial"/>
        </w:rPr>
        <w:br/>
      </w:r>
      <w:r w:rsidR="00944343" w:rsidRPr="00741244">
        <w:rPr>
          <w:rFonts w:ascii="Arial" w:hAnsi="Arial" w:cs="Arial"/>
        </w:rPr>
        <w:br/>
      </w:r>
      <w:r w:rsidR="00427D7C" w:rsidRPr="00741244">
        <w:rPr>
          <w:rFonts w:ascii="Arial" w:hAnsi="Arial" w:cs="Arial"/>
        </w:rPr>
        <w:t>In early 2019, the Hacking Dermatology community</w:t>
      </w:r>
      <w:r w:rsidR="00C135B9" w:rsidRPr="00741244">
        <w:rPr>
          <w:rFonts w:ascii="Arial" w:hAnsi="Arial" w:cs="Arial"/>
        </w:rPr>
        <w:t xml:space="preserve"> collaborated on </w:t>
      </w:r>
      <w:r w:rsidR="00427D7C" w:rsidRPr="00741244">
        <w:rPr>
          <w:rFonts w:ascii="Arial" w:hAnsi="Arial" w:cs="Arial"/>
        </w:rPr>
        <w:t>challenge statements</w:t>
      </w:r>
      <w:r w:rsidR="00C135B9" w:rsidRPr="00741244">
        <w:rPr>
          <w:rFonts w:ascii="Arial" w:hAnsi="Arial" w:cs="Arial"/>
        </w:rPr>
        <w:t xml:space="preserve"> </w:t>
      </w:r>
      <w:r w:rsidR="00427D7C" w:rsidRPr="00741244">
        <w:rPr>
          <w:rFonts w:ascii="Arial" w:hAnsi="Arial" w:cs="Arial"/>
        </w:rPr>
        <w:t>reflective of the large problems facing dermatology clinicians, researchers</w:t>
      </w:r>
      <w:r w:rsidR="00C135B9" w:rsidRPr="00741244">
        <w:rPr>
          <w:rFonts w:ascii="Arial" w:hAnsi="Arial" w:cs="Arial"/>
        </w:rPr>
        <w:t xml:space="preserve"> and</w:t>
      </w:r>
      <w:r w:rsidR="00427D7C" w:rsidRPr="00741244">
        <w:rPr>
          <w:rFonts w:ascii="Arial" w:hAnsi="Arial" w:cs="Arial"/>
        </w:rPr>
        <w:t xml:space="preserve"> patients</w:t>
      </w:r>
      <w:r w:rsidR="00280C5E">
        <w:rPr>
          <w:rFonts w:ascii="Arial" w:hAnsi="Arial" w:cs="Arial"/>
        </w:rPr>
        <w:t xml:space="preserve">. For 2019, these </w:t>
      </w:r>
      <w:r w:rsidR="00B42054">
        <w:rPr>
          <w:rFonts w:ascii="Arial" w:hAnsi="Arial" w:cs="Arial"/>
        </w:rPr>
        <w:t xml:space="preserve">final </w:t>
      </w:r>
      <w:r w:rsidR="00280C5E">
        <w:rPr>
          <w:rFonts w:ascii="Arial" w:hAnsi="Arial" w:cs="Arial"/>
        </w:rPr>
        <w:t xml:space="preserve">10 challenge statements </w:t>
      </w:r>
      <w:r w:rsidR="007C45DF">
        <w:rPr>
          <w:rFonts w:ascii="Arial" w:hAnsi="Arial" w:cs="Arial"/>
        </w:rPr>
        <w:t>relate to</w:t>
      </w:r>
      <w:r w:rsidR="00B42054">
        <w:rPr>
          <w:rFonts w:ascii="Arial" w:hAnsi="Arial" w:cs="Arial"/>
        </w:rPr>
        <w:t xml:space="preserve"> </w:t>
      </w:r>
      <w:r w:rsidR="00427D7C" w:rsidRPr="00741244">
        <w:rPr>
          <w:rFonts w:ascii="Arial" w:hAnsi="Arial" w:cs="Arial"/>
        </w:rPr>
        <w:t>precision medicine</w:t>
      </w:r>
      <w:r w:rsidR="00280C5E">
        <w:rPr>
          <w:rFonts w:ascii="Arial" w:hAnsi="Arial" w:cs="Arial"/>
        </w:rPr>
        <w:t>:</w:t>
      </w:r>
      <w:r w:rsidR="008C254E" w:rsidRPr="00741244">
        <w:rPr>
          <w:rFonts w:ascii="Arial" w:hAnsi="Arial" w:cs="Arial"/>
        </w:rPr>
        <w:t xml:space="preserve"> </w:t>
      </w:r>
    </w:p>
    <w:p w14:paraId="131D2A3D" w14:textId="239AAAC1" w:rsidR="000B3BFB" w:rsidRPr="00741244" w:rsidRDefault="000B3BFB" w:rsidP="000B3BFB">
      <w:pPr>
        <w:pStyle w:val="ListParagraph"/>
        <w:numPr>
          <w:ilvl w:val="3"/>
          <w:numId w:val="9"/>
        </w:numPr>
        <w:spacing w:after="0" w:line="240" w:lineRule="auto"/>
        <w:ind w:left="720"/>
        <w:rPr>
          <w:rFonts w:ascii="Arial" w:hAnsi="Arial" w:cs="Arial"/>
        </w:rPr>
      </w:pPr>
      <w:r w:rsidRPr="00741244">
        <w:rPr>
          <w:rFonts w:ascii="Arial" w:hAnsi="Arial" w:cs="Arial"/>
        </w:rPr>
        <w:t>How can we better track response to treatments?</w:t>
      </w:r>
    </w:p>
    <w:p w14:paraId="13CBC703" w14:textId="7DFA33FB" w:rsidR="000B3BFB" w:rsidRPr="00741244" w:rsidRDefault="000B3BFB" w:rsidP="000B3BFB">
      <w:pPr>
        <w:pStyle w:val="ListParagraph"/>
        <w:numPr>
          <w:ilvl w:val="0"/>
          <w:numId w:val="9"/>
        </w:numPr>
        <w:spacing w:after="0" w:line="240" w:lineRule="auto"/>
        <w:rPr>
          <w:rFonts w:ascii="Arial" w:hAnsi="Arial" w:cs="Arial"/>
        </w:rPr>
      </w:pPr>
      <w:r w:rsidRPr="00741244">
        <w:rPr>
          <w:rFonts w:ascii="Arial" w:hAnsi="Arial" w:cs="Arial"/>
        </w:rPr>
        <w:t>How can we harness phenotype, genotype, molecular signatures and clinical data to identify disease endotypes and patient cohorts to guide current or novel treatment strategies?</w:t>
      </w:r>
    </w:p>
    <w:p w14:paraId="0B9E8CEB" w14:textId="0B2F61C1" w:rsidR="000B3BFB" w:rsidRPr="00741244" w:rsidRDefault="000B3BFB" w:rsidP="000B3BFB">
      <w:pPr>
        <w:pStyle w:val="ListParagraph"/>
        <w:numPr>
          <w:ilvl w:val="0"/>
          <w:numId w:val="9"/>
        </w:numPr>
        <w:spacing w:after="0" w:line="240" w:lineRule="auto"/>
        <w:rPr>
          <w:rFonts w:ascii="Arial" w:hAnsi="Arial" w:cs="Arial"/>
        </w:rPr>
      </w:pPr>
      <w:r w:rsidRPr="00741244">
        <w:rPr>
          <w:rFonts w:ascii="Arial" w:hAnsi="Arial" w:cs="Arial"/>
        </w:rPr>
        <w:t>What technologies or delivery systems can be designed to improve treatment adherence and patient acceptance?</w:t>
      </w:r>
    </w:p>
    <w:p w14:paraId="5C90CA24" w14:textId="33C5D4A6" w:rsidR="000B3BFB" w:rsidRPr="00741244" w:rsidRDefault="000B3BFB" w:rsidP="000B3BFB">
      <w:pPr>
        <w:pStyle w:val="ListParagraph"/>
        <w:numPr>
          <w:ilvl w:val="0"/>
          <w:numId w:val="9"/>
        </w:numPr>
        <w:spacing w:after="0" w:line="240" w:lineRule="auto"/>
        <w:rPr>
          <w:rFonts w:ascii="Arial" w:hAnsi="Arial" w:cs="Arial"/>
        </w:rPr>
      </w:pPr>
      <w:r w:rsidRPr="00741244">
        <w:rPr>
          <w:rFonts w:ascii="Arial" w:hAnsi="Arial" w:cs="Arial"/>
        </w:rPr>
        <w:lastRenderedPageBreak/>
        <w:t>What tools or technologies could be developed to better understand the relationship between external factors (e.g. behavioral or environmental) and skin disease?</w:t>
      </w:r>
    </w:p>
    <w:p w14:paraId="39A7BED0" w14:textId="477BAC3C" w:rsidR="000B3BFB" w:rsidRPr="00741244" w:rsidRDefault="000B3BFB" w:rsidP="000B3BFB">
      <w:pPr>
        <w:pStyle w:val="ListParagraph"/>
        <w:numPr>
          <w:ilvl w:val="0"/>
          <w:numId w:val="9"/>
        </w:numPr>
        <w:spacing w:after="0" w:line="240" w:lineRule="auto"/>
        <w:rPr>
          <w:rFonts w:ascii="Arial" w:hAnsi="Arial" w:cs="Arial"/>
        </w:rPr>
      </w:pPr>
      <w:r w:rsidRPr="00741244">
        <w:rPr>
          <w:rFonts w:ascii="Arial" w:hAnsi="Arial" w:cs="Arial"/>
        </w:rPr>
        <w:t>How can we use technology to decrease the inefficiencies of prior authorization?</w:t>
      </w:r>
    </w:p>
    <w:p w14:paraId="73501570" w14:textId="36EE40A6" w:rsidR="000B3BFB" w:rsidRPr="00741244" w:rsidRDefault="000B3BFB" w:rsidP="000B3BFB">
      <w:pPr>
        <w:pStyle w:val="ListParagraph"/>
        <w:numPr>
          <w:ilvl w:val="0"/>
          <w:numId w:val="9"/>
        </w:numPr>
        <w:spacing w:after="0" w:line="240" w:lineRule="auto"/>
        <w:rPr>
          <w:rFonts w:ascii="Arial" w:hAnsi="Arial" w:cs="Arial"/>
        </w:rPr>
      </w:pPr>
      <w:r w:rsidRPr="00741244">
        <w:rPr>
          <w:rFonts w:ascii="Arial" w:hAnsi="Arial" w:cs="Arial"/>
        </w:rPr>
        <w:t xml:space="preserve">How can </w:t>
      </w:r>
      <w:r w:rsidR="00274847" w:rsidRPr="00741244">
        <w:rPr>
          <w:rFonts w:ascii="Arial" w:hAnsi="Arial" w:cs="Arial"/>
        </w:rPr>
        <w:t>artificial intelligence (</w:t>
      </w:r>
      <w:r w:rsidRPr="00741244">
        <w:rPr>
          <w:rFonts w:ascii="Arial" w:hAnsi="Arial" w:cs="Arial"/>
        </w:rPr>
        <w:t>AI</w:t>
      </w:r>
      <w:r w:rsidR="00274847" w:rsidRPr="00741244">
        <w:rPr>
          <w:rFonts w:ascii="Arial" w:hAnsi="Arial" w:cs="Arial"/>
        </w:rPr>
        <w:t>)</w:t>
      </w:r>
      <w:r w:rsidRPr="00741244">
        <w:rPr>
          <w:rFonts w:ascii="Arial" w:hAnsi="Arial" w:cs="Arial"/>
        </w:rPr>
        <w:t xml:space="preserve"> be utilized within a health economics framework to demonstrate cost-benefit and drive value-based reimbursement?</w:t>
      </w:r>
    </w:p>
    <w:p w14:paraId="62536EC2" w14:textId="02A9200B" w:rsidR="000B3BFB" w:rsidRPr="00741244" w:rsidRDefault="000B3BFB" w:rsidP="000B3BFB">
      <w:pPr>
        <w:pStyle w:val="ListParagraph"/>
        <w:numPr>
          <w:ilvl w:val="0"/>
          <w:numId w:val="9"/>
        </w:numPr>
        <w:spacing w:after="0" w:line="240" w:lineRule="auto"/>
        <w:rPr>
          <w:rFonts w:ascii="Arial" w:hAnsi="Arial" w:cs="Arial"/>
        </w:rPr>
      </w:pPr>
      <w:r w:rsidRPr="00741244">
        <w:rPr>
          <w:rFonts w:ascii="Arial" w:hAnsi="Arial" w:cs="Arial"/>
        </w:rPr>
        <w:t xml:space="preserve">Using large data sets, what tools can be invented to help clinicians </w:t>
      </w:r>
      <w:r w:rsidR="00274847" w:rsidRPr="00741244">
        <w:rPr>
          <w:rFonts w:ascii="Arial" w:hAnsi="Arial" w:cs="Arial"/>
        </w:rPr>
        <w:t>and</w:t>
      </w:r>
      <w:r w:rsidRPr="00741244">
        <w:rPr>
          <w:rFonts w:ascii="Arial" w:hAnsi="Arial" w:cs="Arial"/>
        </w:rPr>
        <w:t xml:space="preserve"> researchers better understand the pathophysiology of chronic skin conditions and detect or predict flares?</w:t>
      </w:r>
    </w:p>
    <w:p w14:paraId="35CCF918" w14:textId="4864FA03" w:rsidR="000B3BFB" w:rsidRPr="00741244" w:rsidRDefault="000B3BFB" w:rsidP="000B3BFB">
      <w:pPr>
        <w:pStyle w:val="ListParagraph"/>
        <w:numPr>
          <w:ilvl w:val="0"/>
          <w:numId w:val="9"/>
        </w:numPr>
        <w:spacing w:after="0" w:line="240" w:lineRule="auto"/>
        <w:rPr>
          <w:rFonts w:ascii="Arial" w:hAnsi="Arial" w:cs="Arial"/>
        </w:rPr>
      </w:pPr>
      <w:r w:rsidRPr="00741244">
        <w:rPr>
          <w:rFonts w:ascii="Arial" w:hAnsi="Arial" w:cs="Arial"/>
        </w:rPr>
        <w:t>How can continuous care for patients be better coordinated?</w:t>
      </w:r>
    </w:p>
    <w:p w14:paraId="137CE7C9" w14:textId="64D81C87" w:rsidR="000B3BFB" w:rsidRPr="00741244" w:rsidRDefault="000B3BFB" w:rsidP="000B3BFB">
      <w:pPr>
        <w:pStyle w:val="ListParagraph"/>
        <w:numPr>
          <w:ilvl w:val="0"/>
          <w:numId w:val="9"/>
        </w:numPr>
        <w:spacing w:after="0" w:line="240" w:lineRule="auto"/>
        <w:rPr>
          <w:rFonts w:ascii="Arial" w:hAnsi="Arial" w:cs="Arial"/>
        </w:rPr>
      </w:pPr>
      <w:r w:rsidRPr="00741244">
        <w:rPr>
          <w:rFonts w:ascii="Arial" w:hAnsi="Arial" w:cs="Arial"/>
        </w:rPr>
        <w:t>How can precision medicine help our understanding of molecular pathways and causation?</w:t>
      </w:r>
    </w:p>
    <w:p w14:paraId="3DE0FC79" w14:textId="2D3F0337" w:rsidR="00944343" w:rsidRPr="00741244" w:rsidRDefault="000B3BFB" w:rsidP="00944343">
      <w:pPr>
        <w:pStyle w:val="ListParagraph"/>
        <w:numPr>
          <w:ilvl w:val="0"/>
          <w:numId w:val="9"/>
        </w:numPr>
        <w:spacing w:after="0" w:line="240" w:lineRule="auto"/>
        <w:rPr>
          <w:rFonts w:ascii="Arial" w:hAnsi="Arial" w:cs="Arial"/>
        </w:rPr>
      </w:pPr>
      <w:r w:rsidRPr="00741244">
        <w:rPr>
          <w:rFonts w:ascii="Arial" w:hAnsi="Arial" w:cs="Arial"/>
        </w:rPr>
        <w:t>How can we create ontologies and structure clinical visits and medical record taking to support machine learning and big data analysis</w:t>
      </w:r>
      <w:r w:rsidR="00A2157F" w:rsidRPr="00741244">
        <w:rPr>
          <w:rFonts w:ascii="Arial" w:hAnsi="Arial" w:cs="Arial"/>
        </w:rPr>
        <w:t xml:space="preserve">, </w:t>
      </w:r>
      <w:r w:rsidRPr="00741244">
        <w:rPr>
          <w:rFonts w:ascii="Arial" w:hAnsi="Arial" w:cs="Arial"/>
        </w:rPr>
        <w:t>while optimizing efficiency in the clinic?</w:t>
      </w:r>
    </w:p>
    <w:p w14:paraId="407015AD" w14:textId="6F7ED761" w:rsidR="00944343" w:rsidRPr="00741244" w:rsidRDefault="00944343" w:rsidP="00944343">
      <w:pPr>
        <w:spacing w:after="0" w:line="240" w:lineRule="auto"/>
        <w:rPr>
          <w:rFonts w:ascii="Arial" w:eastAsia="Times New Roman" w:hAnsi="Arial" w:cs="Arial"/>
        </w:rPr>
      </w:pPr>
      <w:r w:rsidRPr="00741244">
        <w:rPr>
          <w:rFonts w:ascii="Arial" w:eastAsia="Times New Roman" w:hAnsi="Arial" w:cs="Arial"/>
        </w:rPr>
        <w:br/>
        <w:t xml:space="preserve">“Precision medicine aims at identifying the most suitable treatment for each individual patient,” said </w:t>
      </w:r>
      <w:r w:rsidR="00C01325" w:rsidRPr="00741244">
        <w:rPr>
          <w:rFonts w:ascii="Arial" w:eastAsia="Times New Roman" w:hAnsi="Arial" w:cs="Arial"/>
        </w:rPr>
        <w:t>Alex Ignatius Costa</w:t>
      </w:r>
      <w:r w:rsidRPr="00741244">
        <w:rPr>
          <w:rFonts w:ascii="Arial" w:eastAsia="Times New Roman" w:hAnsi="Arial" w:cs="Arial"/>
        </w:rPr>
        <w:t xml:space="preserve">, </w:t>
      </w:r>
      <w:r w:rsidR="00C01325" w:rsidRPr="00741244">
        <w:rPr>
          <w:rFonts w:ascii="Arial" w:eastAsia="Times New Roman" w:hAnsi="Arial" w:cs="Arial"/>
        </w:rPr>
        <w:t xml:space="preserve">Principal Technology and Innovation Manager, </w:t>
      </w:r>
      <w:r w:rsidRPr="00741244">
        <w:rPr>
          <w:rFonts w:ascii="Arial" w:eastAsia="Times New Roman" w:hAnsi="Arial" w:cs="Arial"/>
        </w:rPr>
        <w:t xml:space="preserve">LEO Science </w:t>
      </w:r>
      <w:r w:rsidR="006C7ED7">
        <w:rPr>
          <w:rFonts w:ascii="Arial" w:eastAsia="Times New Roman" w:hAnsi="Arial" w:cs="Arial"/>
        </w:rPr>
        <w:t>&amp;</w:t>
      </w:r>
      <w:r w:rsidRPr="00741244">
        <w:rPr>
          <w:rFonts w:ascii="Arial" w:eastAsia="Times New Roman" w:hAnsi="Arial" w:cs="Arial"/>
        </w:rPr>
        <w:t xml:space="preserve"> Tech Hub. “To achieve advancements in precision medicine, we must better understand different factors that contribute to the course of disease between patients with the same disease. We look forward to how this year’s Hacking Dermatology addresses the precision medicine theme, potentially bringing us closer to solutions that can one day support treatment decisions.”</w:t>
      </w:r>
    </w:p>
    <w:p w14:paraId="47F9703D" w14:textId="4B727F15" w:rsidR="001A22A4" w:rsidRPr="00741244" w:rsidRDefault="00944343" w:rsidP="001A22A4">
      <w:pPr>
        <w:spacing w:after="0" w:line="240" w:lineRule="auto"/>
        <w:rPr>
          <w:rFonts w:ascii="Arial" w:hAnsi="Arial" w:cs="Arial"/>
        </w:rPr>
      </w:pPr>
      <w:r w:rsidRPr="00741244">
        <w:rPr>
          <w:rFonts w:ascii="Arial" w:hAnsi="Arial" w:cs="Arial"/>
        </w:rPr>
        <w:br/>
      </w:r>
      <w:r w:rsidR="00783D89" w:rsidRPr="006C7ED7">
        <w:rPr>
          <w:rFonts w:ascii="Arial" w:hAnsi="Arial" w:cs="Arial"/>
        </w:rPr>
        <w:t>Hacking Dermatology was modeled on the Hacking Medicine Institute’s extended innovation program</w:t>
      </w:r>
      <w:r w:rsidR="000B3BFB" w:rsidRPr="006C7ED7">
        <w:rPr>
          <w:rFonts w:ascii="Arial" w:hAnsi="Arial" w:cs="Arial"/>
        </w:rPr>
        <w:t xml:space="preserve"> and is the</w:t>
      </w:r>
      <w:r w:rsidR="00783D89" w:rsidRPr="006C7ED7">
        <w:rPr>
          <w:rFonts w:ascii="Arial" w:hAnsi="Arial" w:cs="Arial"/>
        </w:rPr>
        <w:t xml:space="preserve"> result of a productive partnership between AID, </w:t>
      </w:r>
      <w:proofErr w:type="spellStart"/>
      <w:r w:rsidR="00783D89" w:rsidRPr="006C7ED7">
        <w:rPr>
          <w:rFonts w:ascii="Arial" w:hAnsi="Arial" w:cs="Arial"/>
        </w:rPr>
        <w:t>HMi</w:t>
      </w:r>
      <w:proofErr w:type="spellEnd"/>
      <w:r w:rsidR="00FC377D">
        <w:rPr>
          <w:rFonts w:ascii="Arial" w:hAnsi="Arial" w:cs="Arial"/>
        </w:rPr>
        <w:t xml:space="preserve"> </w:t>
      </w:r>
      <w:r w:rsidR="00783D89" w:rsidRPr="006C7ED7">
        <w:rPr>
          <w:rFonts w:ascii="Arial" w:hAnsi="Arial" w:cs="Arial"/>
        </w:rPr>
        <w:t xml:space="preserve">and </w:t>
      </w:r>
      <w:r w:rsidR="006C7ED7" w:rsidRPr="006C7ED7">
        <w:rPr>
          <w:rFonts w:ascii="Arial" w:hAnsi="Arial" w:cs="Arial"/>
        </w:rPr>
        <w:t xml:space="preserve">the </w:t>
      </w:r>
      <w:r w:rsidR="00783D89" w:rsidRPr="006C7ED7">
        <w:rPr>
          <w:rFonts w:ascii="Arial" w:hAnsi="Arial" w:cs="Arial"/>
        </w:rPr>
        <w:t xml:space="preserve">LEO Science </w:t>
      </w:r>
      <w:r w:rsidR="006C7ED7" w:rsidRPr="006C7ED7">
        <w:rPr>
          <w:rFonts w:ascii="Arial" w:hAnsi="Arial" w:cs="Arial"/>
        </w:rPr>
        <w:t>&amp;</w:t>
      </w:r>
      <w:r w:rsidR="00783D89" w:rsidRPr="006C7ED7">
        <w:rPr>
          <w:rFonts w:ascii="Arial" w:hAnsi="Arial" w:cs="Arial"/>
        </w:rPr>
        <w:t xml:space="preserve"> Tech Hub</w:t>
      </w:r>
      <w:r w:rsidR="0030013D" w:rsidRPr="006C7ED7">
        <w:rPr>
          <w:rFonts w:ascii="Arial" w:hAnsi="Arial" w:cs="Arial"/>
        </w:rPr>
        <w:t xml:space="preserve"> of LEO Pharma</w:t>
      </w:r>
      <w:r w:rsidR="00783D89" w:rsidRPr="006C7ED7">
        <w:rPr>
          <w:rFonts w:ascii="Arial" w:hAnsi="Arial" w:cs="Arial"/>
        </w:rPr>
        <w:t xml:space="preserve">. </w:t>
      </w:r>
      <w:r w:rsidR="00274847" w:rsidRPr="006C7ED7">
        <w:rPr>
          <w:rFonts w:ascii="Arial" w:hAnsi="Arial" w:cs="Arial"/>
        </w:rPr>
        <w:t xml:space="preserve">This is the second year for the program; 2018 awardees included </w:t>
      </w:r>
      <w:r w:rsidR="00274847" w:rsidRPr="006C7ED7">
        <w:rPr>
          <w:rFonts w:ascii="Arial" w:hAnsi="Arial" w:cs="Arial"/>
          <w:shd w:val="clear" w:color="auto" w:fill="FFFFFF"/>
        </w:rPr>
        <w:t>Lucid, a personalized and automated home patch testing solution; RxThat, an online prescription marketplace and management application; and MatchLab, a skin-image analysis service that provides image tracking and datasets for use in AI diagnostic models.</w:t>
      </w:r>
      <w:r w:rsidR="00274847" w:rsidRPr="00741244">
        <w:rPr>
          <w:rFonts w:ascii="Arial" w:hAnsi="Arial" w:cs="Arial"/>
        </w:rPr>
        <w:br/>
      </w:r>
      <w:r w:rsidR="00274847" w:rsidRPr="00741244">
        <w:rPr>
          <w:rFonts w:ascii="Arial" w:hAnsi="Arial" w:cs="Arial"/>
        </w:rPr>
        <w:br/>
      </w:r>
      <w:r w:rsidR="001A22A4" w:rsidRPr="00741244">
        <w:rPr>
          <w:rFonts w:ascii="Arial" w:hAnsi="Arial" w:cs="Arial"/>
        </w:rPr>
        <w:t xml:space="preserve">The Hacking Dermatology Steering Committee is made up of a working group of representatives from the founding organizations; these are </w:t>
      </w:r>
      <w:r w:rsidR="001A22A4" w:rsidRPr="00741244">
        <w:rPr>
          <w:rFonts w:ascii="Arial" w:hAnsi="Arial" w:cs="Arial"/>
          <w:lang w:val="en"/>
        </w:rPr>
        <w:t xml:space="preserve">Duerksen; </w:t>
      </w:r>
      <w:r w:rsidR="001A22A4" w:rsidRPr="00741244">
        <w:rPr>
          <w:rFonts w:ascii="Arial" w:hAnsi="Arial" w:cs="Arial"/>
        </w:rPr>
        <w:t>Costa; Olga Afanas</w:t>
      </w:r>
      <w:r w:rsidR="00274847" w:rsidRPr="00741244">
        <w:rPr>
          <w:rFonts w:ascii="Arial" w:hAnsi="Arial" w:cs="Arial"/>
        </w:rPr>
        <w:t>i</w:t>
      </w:r>
      <w:r w:rsidR="001A22A4" w:rsidRPr="00741244">
        <w:rPr>
          <w:rFonts w:ascii="Arial" w:hAnsi="Arial" w:cs="Arial"/>
        </w:rPr>
        <w:t>e</w:t>
      </w:r>
      <w:r w:rsidR="00274847" w:rsidRPr="00741244">
        <w:rPr>
          <w:rFonts w:ascii="Arial" w:hAnsi="Arial" w:cs="Arial"/>
        </w:rPr>
        <w:t>v</w:t>
      </w:r>
      <w:r w:rsidR="001A22A4" w:rsidRPr="00741244">
        <w:rPr>
          <w:rFonts w:ascii="Arial" w:hAnsi="Arial" w:cs="Arial"/>
        </w:rPr>
        <w:t>, MD</w:t>
      </w:r>
      <w:r w:rsidR="00274847" w:rsidRPr="00741244">
        <w:rPr>
          <w:rFonts w:ascii="Arial" w:hAnsi="Arial" w:cs="Arial"/>
        </w:rPr>
        <w:t xml:space="preserve">, Dermatology Resident, Stanford Health Care, and Co-founder, HealthAI @ Stanford; Jamie Breslin, Director of Operations and Partnerships, AID; and Adam Raff, MD, </w:t>
      </w:r>
      <w:r w:rsidR="00280C5E">
        <w:rPr>
          <w:rFonts w:ascii="Arial" w:hAnsi="Arial" w:cs="Arial"/>
        </w:rPr>
        <w:t xml:space="preserve">PhD, </w:t>
      </w:r>
      <w:r w:rsidR="00274847" w:rsidRPr="00741244">
        <w:rPr>
          <w:rFonts w:ascii="Arial" w:hAnsi="Arial" w:cs="Arial"/>
        </w:rPr>
        <w:t xml:space="preserve">Director of Translational Medicine, LEO Pharma. </w:t>
      </w:r>
      <w:r w:rsidR="001A22A4" w:rsidRPr="00741244">
        <w:rPr>
          <w:rFonts w:ascii="Arial" w:hAnsi="Arial" w:cs="Arial"/>
        </w:rPr>
        <w:t xml:space="preserve"> </w:t>
      </w:r>
    </w:p>
    <w:p w14:paraId="29FD8BED" w14:textId="76D9CCD1" w:rsidR="00427D7C" w:rsidRPr="000B3BFB" w:rsidRDefault="001A22A4" w:rsidP="000B3BFB">
      <w:pPr>
        <w:spacing w:after="0" w:line="240" w:lineRule="auto"/>
        <w:rPr>
          <w:rFonts w:ascii="Arial" w:hAnsi="Arial" w:cs="Arial"/>
        </w:rPr>
      </w:pPr>
      <w:r>
        <w:rPr>
          <w:rFonts w:ascii="Arial" w:hAnsi="Arial" w:cs="Arial"/>
        </w:rPr>
        <w:br/>
      </w:r>
      <w:r w:rsidR="002A2C1D">
        <w:rPr>
          <w:rFonts w:ascii="Arial" w:hAnsi="Arial" w:cs="Arial"/>
        </w:rPr>
        <w:t xml:space="preserve">Those interested in participating or mentoring can </w:t>
      </w:r>
      <w:r w:rsidR="008D0B76">
        <w:rPr>
          <w:rFonts w:ascii="Arial" w:hAnsi="Arial" w:cs="Arial"/>
        </w:rPr>
        <w:t>l</w:t>
      </w:r>
      <w:r w:rsidR="008D0B76" w:rsidRPr="000B3BFB">
        <w:rPr>
          <w:rFonts w:ascii="Arial" w:hAnsi="Arial" w:cs="Arial"/>
        </w:rPr>
        <w:t xml:space="preserve">earn </w:t>
      </w:r>
      <w:r w:rsidR="00427D7C" w:rsidRPr="000B3BFB">
        <w:rPr>
          <w:rFonts w:ascii="Arial" w:hAnsi="Arial" w:cs="Arial"/>
        </w:rPr>
        <w:t>more</w:t>
      </w:r>
      <w:r w:rsidR="00944343">
        <w:rPr>
          <w:rFonts w:ascii="Arial" w:hAnsi="Arial" w:cs="Arial"/>
        </w:rPr>
        <w:t xml:space="preserve">, </w:t>
      </w:r>
      <w:r w:rsidR="008C254E" w:rsidRPr="000B3BFB">
        <w:rPr>
          <w:rFonts w:ascii="Arial" w:hAnsi="Arial" w:cs="Arial"/>
        </w:rPr>
        <w:t xml:space="preserve">apply or express interest </w:t>
      </w:r>
      <w:r w:rsidR="00944343">
        <w:rPr>
          <w:rFonts w:ascii="Arial" w:hAnsi="Arial" w:cs="Arial"/>
        </w:rPr>
        <w:t>at</w:t>
      </w:r>
      <w:r w:rsidR="00427D7C" w:rsidRPr="000B3BFB">
        <w:rPr>
          <w:rFonts w:ascii="Arial" w:hAnsi="Arial" w:cs="Arial"/>
        </w:rPr>
        <w:t xml:space="preserve">: </w:t>
      </w:r>
      <w:hyperlink r:id="rId6" w:history="1">
        <w:r w:rsidR="00427D7C" w:rsidRPr="000B3BFB">
          <w:rPr>
            <w:rStyle w:val="Hyperlink"/>
            <w:rFonts w:ascii="Arial" w:hAnsi="Arial" w:cs="Arial"/>
          </w:rPr>
          <w:t>http://www.hackingdermatology.org/</w:t>
        </w:r>
      </w:hyperlink>
      <w:r w:rsidR="00427D7C" w:rsidRPr="000B3BFB">
        <w:rPr>
          <w:rFonts w:ascii="Arial" w:hAnsi="Arial" w:cs="Arial"/>
        </w:rPr>
        <w:t xml:space="preserve">. </w:t>
      </w:r>
      <w:r w:rsidR="00427D7C" w:rsidRPr="000B3BFB">
        <w:rPr>
          <w:rFonts w:ascii="Arial" w:hAnsi="Arial" w:cs="Arial"/>
        </w:rPr>
        <w:br/>
      </w:r>
      <w:r w:rsidR="00427D7C" w:rsidRPr="000B3BFB">
        <w:rPr>
          <w:rFonts w:ascii="Arial" w:hAnsi="Arial" w:cs="Arial"/>
        </w:rPr>
        <w:br/>
      </w:r>
      <w:r w:rsidR="008D72EE" w:rsidRPr="00741244">
        <w:rPr>
          <w:rFonts w:ascii="Arial" w:hAnsi="Arial" w:cs="Arial"/>
          <w:b/>
        </w:rPr>
        <w:t>About Hacking Medicine Institute + MIT Hacking Medicine</w:t>
      </w:r>
      <w:r w:rsidR="008D72EE" w:rsidRPr="00741244">
        <w:rPr>
          <w:rFonts w:ascii="Arial" w:hAnsi="Arial" w:cs="Arial"/>
          <w:b/>
        </w:rPr>
        <w:br/>
      </w:r>
      <w:r w:rsidR="008D72EE" w:rsidRPr="00741244">
        <w:rPr>
          <w:rFonts w:ascii="Arial" w:hAnsi="Arial" w:cs="Arial"/>
        </w:rPr>
        <w:t>HMi is an educational 501c3 that practices and studies contemporary healthcare innovation, by working with industry and academic partners to organize hackathons and challenges and by studying the process of innovation and publishing on findings. These complimentary, parallel programs allow for the active progress of healthcare innovation through critical and evidenced based strategies.</w:t>
      </w:r>
      <w:r w:rsidR="008D72EE" w:rsidRPr="00741244">
        <w:rPr>
          <w:rFonts w:ascii="Arial" w:hAnsi="Arial" w:cs="Arial"/>
          <w:b/>
        </w:rPr>
        <w:br/>
      </w:r>
      <w:r w:rsidR="008D72EE" w:rsidRPr="00741244">
        <w:rPr>
          <w:rFonts w:ascii="Arial" w:hAnsi="Arial" w:cs="Arial"/>
          <w:b/>
        </w:rPr>
        <w:br/>
      </w:r>
      <w:r w:rsidR="008D72EE" w:rsidRPr="00741244">
        <w:rPr>
          <w:rFonts w:ascii="Arial" w:hAnsi="Arial" w:cs="Arial"/>
        </w:rPr>
        <w:t xml:space="preserve">MIT Hacking Medicine is a group founded at MIT in 2011, comprising of MIT students and community members, aimed at energizing the healthcare community and accelerating medical innovation. We accomplish this by carrying out health hackathons, design thinking workshops, and networking gatherings to teach healthcare entrepreneurship and develop digital strategies to scale medicine as a way to solve health problems worldwide. To date, the group has organized more than 150 events across 15 countries and 5 continents with over 40 companies, </w:t>
      </w:r>
      <w:r w:rsidR="008D72EE" w:rsidRPr="00741244">
        <w:rPr>
          <w:rFonts w:ascii="Arial" w:hAnsi="Arial" w:cs="Arial"/>
        </w:rPr>
        <w:lastRenderedPageBreak/>
        <w:t>raising over $200M in venture funding.</w:t>
      </w:r>
      <w:r w:rsidR="008D72EE" w:rsidRPr="00741244">
        <w:rPr>
          <w:rFonts w:ascii="Arial" w:hAnsi="Arial" w:cs="Arial"/>
        </w:rPr>
        <w:br/>
      </w:r>
      <w:r w:rsidR="008D72EE" w:rsidRPr="00741244">
        <w:rPr>
          <w:rFonts w:ascii="Arial" w:hAnsi="Arial" w:cs="Arial"/>
        </w:rPr>
        <w:br/>
      </w:r>
      <w:r w:rsidR="0030013D" w:rsidRPr="00741244">
        <w:rPr>
          <w:rFonts w:ascii="Arial" w:hAnsi="Arial" w:cs="Arial"/>
          <w:b/>
        </w:rPr>
        <w:t>About Advancing Innovation in Dermatology</w:t>
      </w:r>
      <w:r w:rsidR="0030013D" w:rsidRPr="00741244">
        <w:rPr>
          <w:rFonts w:ascii="Arial" w:hAnsi="Arial" w:cs="Arial"/>
          <w:b/>
        </w:rPr>
        <w:br/>
      </w:r>
      <w:r w:rsidR="0030013D" w:rsidRPr="00741244">
        <w:rPr>
          <w:rFonts w:ascii="Arial" w:hAnsi="Arial" w:cs="Arial"/>
        </w:rPr>
        <w:t xml:space="preserve">Advancing Innovation in Dermatology (AID) is a non-profit organization committed to catalyzing the development of new solutions that can significantly improve skin health. Through multiple initiatives, activities, and actions, AID provides support, resources, and a nexus for individuals and organizations who are </w:t>
      </w:r>
      <w:r w:rsidR="00A831D4" w:rsidRPr="00741244">
        <w:rPr>
          <w:rFonts w:ascii="Arial" w:hAnsi="Arial" w:cs="Arial"/>
        </w:rPr>
        <w:t xml:space="preserve">effecting </w:t>
      </w:r>
      <w:r w:rsidR="0030013D" w:rsidRPr="00741244">
        <w:rPr>
          <w:rFonts w:ascii="Arial" w:hAnsi="Arial" w:cs="Arial"/>
        </w:rPr>
        <w:t>change in dermatology by creating a next generation of innovative and impactful products.</w:t>
      </w:r>
      <w:r w:rsidR="0030013D" w:rsidRPr="00741244">
        <w:rPr>
          <w:rFonts w:ascii="Arial" w:hAnsi="Arial" w:cs="Arial"/>
        </w:rPr>
        <w:br/>
      </w:r>
      <w:r w:rsidR="00783D89" w:rsidRPr="00741244">
        <w:rPr>
          <w:rFonts w:ascii="Arial" w:hAnsi="Arial" w:cs="Arial"/>
          <w:b/>
        </w:rPr>
        <w:br/>
        <w:t>About LEO Science &amp; Tech Hub</w:t>
      </w:r>
      <w:r w:rsidR="00783D89" w:rsidRPr="00741244">
        <w:rPr>
          <w:rFonts w:ascii="Arial" w:hAnsi="Arial" w:cs="Arial"/>
          <w:b/>
        </w:rPr>
        <w:br/>
      </w:r>
      <w:r w:rsidR="00783D89" w:rsidRPr="00741244">
        <w:rPr>
          <w:rFonts w:ascii="Arial" w:hAnsi="Arial" w:cs="Arial"/>
        </w:rPr>
        <w:t>The LEO Science &amp; Tech Hub is an R&amp;D innovation unit of LEO Pharma dedicated to identifying, developing, and funding innovative solutions that improve the lives of people with skin diseases. It was founded in 2016 as a catalyst to transform early-stage innovations into solutions for improving the lives of people with skin diseases. We collaborate, explore cutting-edge ideas and make investments. We are an agile group of scientific experts with an entrepreneurial mindset and a vision of how to give patients control over disease by predicting, diagnosing, and monitoring conditions. The LEO Science &amp; Tech Hub is based in Cambridge, Mass.</w:t>
      </w:r>
      <w:r w:rsidR="0030013D" w:rsidRPr="000B3BFB">
        <w:rPr>
          <w:rFonts w:ascii="Arial" w:hAnsi="Arial" w:cs="Arial"/>
        </w:rPr>
        <w:br/>
      </w:r>
      <w:r w:rsidR="0030013D" w:rsidRPr="000B3BFB">
        <w:rPr>
          <w:rFonts w:ascii="Arial" w:hAnsi="Arial" w:cs="Arial"/>
        </w:rPr>
        <w:br/>
      </w:r>
      <w:r w:rsidR="0030013D" w:rsidRPr="000B3BFB">
        <w:rPr>
          <w:rStyle w:val="Strong"/>
          <w:rFonts w:ascii="Arial" w:hAnsi="Arial" w:cs="Arial"/>
          <w:color w:val="000000"/>
        </w:rPr>
        <w:t>About LEO Pharma</w:t>
      </w:r>
      <w:r w:rsidR="0030013D" w:rsidRPr="000B3BFB">
        <w:rPr>
          <w:rFonts w:ascii="Arial" w:hAnsi="Arial" w:cs="Arial"/>
          <w:color w:val="000000"/>
        </w:rPr>
        <w:br/>
      </w:r>
      <w:r w:rsidR="0030013D" w:rsidRPr="00741244">
        <w:rPr>
          <w:rFonts w:ascii="Arial" w:hAnsi="Arial" w:cs="Arial"/>
        </w:rPr>
        <w:t>LEO Pharma helps people achieve healthy skin. The company is a leader in medical dermatology with a robust R&amp;D pipeline, a wide range of therapies and a pioneering spirit. Founded in 1908 and owned by the LEO Foundation, LEO Pharma has devoted decades of research and development to advance the science of dermatology, setting new standards of care for people with skin conditions. LEO Pharma is headquartered in Denmark with a global team of 5,500 people, serving 76 million patients in 130 countries. In 2018, the company generated net sales of DKK 10,410 million.</w:t>
      </w:r>
      <w:r w:rsidR="0030013D" w:rsidRPr="000B3BFB">
        <w:rPr>
          <w:rFonts w:ascii="Arial" w:hAnsi="Arial" w:cs="Arial"/>
          <w:color w:val="000000"/>
        </w:rPr>
        <w:br/>
      </w:r>
      <w:r w:rsidR="00427D7C" w:rsidRPr="000B3BFB">
        <w:rPr>
          <w:rFonts w:ascii="Arial" w:hAnsi="Arial" w:cs="Arial"/>
        </w:rPr>
        <w:br/>
      </w:r>
      <w:r w:rsidR="00427D7C" w:rsidRPr="000B3BFB">
        <w:rPr>
          <w:rFonts w:ascii="Arial" w:hAnsi="Arial" w:cs="Arial"/>
          <w:b/>
        </w:rPr>
        <w:t>CONTACT</w:t>
      </w:r>
      <w:r w:rsidR="00427D7C" w:rsidRPr="000B3BFB">
        <w:rPr>
          <w:rFonts w:ascii="Arial" w:hAnsi="Arial" w:cs="Arial"/>
        </w:rPr>
        <w:br/>
      </w:r>
      <w:r w:rsidR="00427D7C" w:rsidRPr="000B3BFB">
        <w:rPr>
          <w:rFonts w:ascii="Arial" w:hAnsi="Arial" w:cs="Arial"/>
        </w:rPr>
        <w:br/>
        <w:t xml:space="preserve">Hacking Medicine Institute + MIT Hacking Medicine </w:t>
      </w:r>
    </w:p>
    <w:p w14:paraId="7EEDC1F5" w14:textId="57B3301C" w:rsidR="00427D7C" w:rsidRDefault="00FC377D" w:rsidP="00C135B9">
      <w:pPr>
        <w:spacing w:after="0" w:line="240" w:lineRule="auto"/>
        <w:rPr>
          <w:rFonts w:ascii="Arial" w:hAnsi="Arial" w:cs="Arial"/>
        </w:rPr>
      </w:pPr>
      <w:hyperlink r:id="rId7" w:history="1">
        <w:r w:rsidR="00424E1C" w:rsidRPr="00424E1C">
          <w:rPr>
            <w:rStyle w:val="Hyperlink"/>
            <w:rFonts w:ascii="Arial" w:hAnsi="Arial" w:cs="Arial"/>
            <w:lang w:val="en"/>
          </w:rPr>
          <w:t>Laura Duerksen</w:t>
        </w:r>
      </w:hyperlink>
      <w:r w:rsidR="00424E1C" w:rsidRPr="00741244">
        <w:rPr>
          <w:rFonts w:ascii="Arial" w:hAnsi="Arial" w:cs="Arial"/>
          <w:lang w:val="en"/>
        </w:rPr>
        <w:t xml:space="preserve">, </w:t>
      </w:r>
      <w:r w:rsidR="00285D06" w:rsidRPr="00285D06">
        <w:rPr>
          <w:rFonts w:ascii="Arial" w:hAnsi="Arial" w:cs="Arial"/>
          <w:lang w:val="en"/>
        </w:rPr>
        <w:t>540</w:t>
      </w:r>
      <w:r w:rsidR="00285D06">
        <w:rPr>
          <w:rFonts w:ascii="Arial" w:hAnsi="Arial" w:cs="Arial"/>
          <w:lang w:val="en"/>
        </w:rPr>
        <w:t>-</w:t>
      </w:r>
      <w:r w:rsidR="00285D06" w:rsidRPr="00285D06">
        <w:rPr>
          <w:rFonts w:ascii="Arial" w:hAnsi="Arial" w:cs="Arial"/>
          <w:lang w:val="en"/>
        </w:rPr>
        <w:t>455</w:t>
      </w:r>
      <w:r w:rsidR="00285D06">
        <w:rPr>
          <w:rFonts w:ascii="Arial" w:hAnsi="Arial" w:cs="Arial"/>
          <w:lang w:val="en"/>
        </w:rPr>
        <w:t>-</w:t>
      </w:r>
      <w:r w:rsidR="00285D06" w:rsidRPr="00285D06">
        <w:rPr>
          <w:rFonts w:ascii="Arial" w:hAnsi="Arial" w:cs="Arial"/>
          <w:lang w:val="en"/>
        </w:rPr>
        <w:t>4397</w:t>
      </w:r>
      <w:r w:rsidR="00424E1C">
        <w:rPr>
          <w:rFonts w:ascii="Arial" w:hAnsi="Arial" w:cs="Arial"/>
          <w:lang w:val="en"/>
        </w:rPr>
        <w:br/>
      </w:r>
      <w:r w:rsidR="00424E1C" w:rsidRPr="00741244">
        <w:rPr>
          <w:rFonts w:ascii="Arial" w:hAnsi="Arial" w:cs="Arial"/>
          <w:lang w:val="en"/>
        </w:rPr>
        <w:t>Executive Director of Hacking Medicine Institute.</w:t>
      </w:r>
      <w:r w:rsidR="00C135B9">
        <w:rPr>
          <w:rFonts w:ascii="Arial" w:hAnsi="Arial" w:cs="Arial"/>
        </w:rPr>
        <w:br/>
      </w:r>
    </w:p>
    <w:p w14:paraId="0EBF4CD3" w14:textId="03FE9EBE" w:rsidR="00B92292" w:rsidRDefault="00427D7C" w:rsidP="00741244">
      <w:pPr>
        <w:rPr>
          <w:rFonts w:ascii="Arial" w:hAnsi="Arial" w:cs="Arial"/>
        </w:rPr>
      </w:pPr>
      <w:r>
        <w:rPr>
          <w:rFonts w:ascii="Arial" w:hAnsi="Arial" w:cs="Arial"/>
        </w:rPr>
        <w:t>Advancing Innovation in Dermatology</w:t>
      </w:r>
      <w:r>
        <w:rPr>
          <w:rFonts w:ascii="Arial" w:hAnsi="Arial" w:cs="Arial"/>
        </w:rPr>
        <w:br/>
      </w:r>
      <w:hyperlink r:id="rId8" w:history="1">
        <w:r w:rsidR="00741244" w:rsidRPr="00741244">
          <w:rPr>
            <w:rStyle w:val="Hyperlink"/>
            <w:rFonts w:ascii="Arial" w:hAnsi="Arial" w:cs="Arial"/>
          </w:rPr>
          <w:t>Jamie Breslin</w:t>
        </w:r>
      </w:hyperlink>
      <w:bookmarkStart w:id="0" w:name="_GoBack"/>
      <w:bookmarkEnd w:id="0"/>
      <w:r>
        <w:rPr>
          <w:rFonts w:ascii="Arial" w:hAnsi="Arial" w:cs="Arial"/>
        </w:rPr>
        <w:t xml:space="preserve">, </w:t>
      </w:r>
      <w:r w:rsidR="00135723" w:rsidRPr="00135723">
        <w:rPr>
          <w:rFonts w:ascii="Arial" w:hAnsi="Arial" w:cs="Arial"/>
        </w:rPr>
        <w:t>908-507-5390</w:t>
      </w:r>
      <w:r>
        <w:rPr>
          <w:rFonts w:ascii="Arial" w:hAnsi="Arial" w:cs="Arial"/>
        </w:rPr>
        <w:br/>
      </w:r>
      <w:r w:rsidR="00741244">
        <w:rPr>
          <w:rFonts w:ascii="Arial" w:hAnsi="Arial" w:cs="Arial"/>
        </w:rPr>
        <w:t xml:space="preserve">Director Operations </w:t>
      </w:r>
      <w:r w:rsidR="006C7ED7">
        <w:rPr>
          <w:rFonts w:ascii="Arial" w:hAnsi="Arial" w:cs="Arial"/>
        </w:rPr>
        <w:t>and</w:t>
      </w:r>
      <w:r w:rsidR="00741244">
        <w:rPr>
          <w:rFonts w:ascii="Arial" w:hAnsi="Arial" w:cs="Arial"/>
        </w:rPr>
        <w:t xml:space="preserve"> Partnerships</w:t>
      </w:r>
      <w:r w:rsidR="00741244">
        <w:rPr>
          <w:rFonts w:ascii="Arial" w:hAnsi="Arial" w:cs="Arial"/>
        </w:rPr>
        <w:br/>
      </w:r>
      <w:r w:rsidR="00741244">
        <w:rPr>
          <w:rFonts w:ascii="Arial" w:hAnsi="Arial" w:cs="Arial"/>
        </w:rPr>
        <w:br/>
      </w:r>
      <w:r>
        <w:rPr>
          <w:rFonts w:ascii="Arial" w:hAnsi="Arial" w:cs="Arial"/>
        </w:rPr>
        <w:t xml:space="preserve">LEO Science &amp; Tech Hub/LEO Pharma </w:t>
      </w:r>
      <w:r w:rsidR="00741244">
        <w:rPr>
          <w:rFonts w:ascii="Arial" w:hAnsi="Arial" w:cs="Arial"/>
        </w:rPr>
        <w:br/>
      </w:r>
      <w:hyperlink r:id="rId9" w:history="1">
        <w:r w:rsidR="000B3BFB" w:rsidRPr="000B3BFB">
          <w:rPr>
            <w:rStyle w:val="Hyperlink"/>
            <w:rFonts w:ascii="Arial" w:hAnsi="Arial" w:cs="Arial"/>
          </w:rPr>
          <w:t>Rhonda Sciarra</w:t>
        </w:r>
      </w:hyperlink>
      <w:r>
        <w:rPr>
          <w:rFonts w:ascii="Arial" w:hAnsi="Arial" w:cs="Arial"/>
        </w:rPr>
        <w:t xml:space="preserve">, </w:t>
      </w:r>
      <w:r w:rsidR="000B3BFB">
        <w:rPr>
          <w:rFonts w:ascii="Arial" w:hAnsi="Arial" w:cs="Arial"/>
        </w:rPr>
        <w:t>973-637-8019</w:t>
      </w:r>
      <w:r w:rsidR="00741244">
        <w:rPr>
          <w:rFonts w:ascii="Arial" w:hAnsi="Arial" w:cs="Arial"/>
        </w:rPr>
        <w:br/>
      </w:r>
      <w:r w:rsidR="000B3BFB">
        <w:rPr>
          <w:rFonts w:ascii="Arial" w:hAnsi="Arial" w:cs="Arial"/>
        </w:rPr>
        <w:t>Associate Director, Global External Communications</w:t>
      </w:r>
    </w:p>
    <w:p w14:paraId="6D3A9372" w14:textId="6E17101F" w:rsidR="002A762F" w:rsidRPr="00427D7C" w:rsidRDefault="002A762F" w:rsidP="002A762F">
      <w:pPr>
        <w:jc w:val="center"/>
        <w:rPr>
          <w:rFonts w:ascii="Arial" w:hAnsi="Arial" w:cs="Arial"/>
        </w:rPr>
      </w:pPr>
      <w:r>
        <w:rPr>
          <w:rFonts w:ascii="Arial" w:hAnsi="Arial" w:cs="Arial"/>
        </w:rPr>
        <w:t>###</w:t>
      </w:r>
    </w:p>
    <w:sectPr w:rsidR="002A762F" w:rsidRPr="00427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362A"/>
    <w:multiLevelType w:val="hybridMultilevel"/>
    <w:tmpl w:val="2D964682"/>
    <w:lvl w:ilvl="0" w:tplc="4CA4A5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C30EB"/>
    <w:multiLevelType w:val="hybridMultilevel"/>
    <w:tmpl w:val="AE2074AA"/>
    <w:lvl w:ilvl="0" w:tplc="3808E58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3366"/>
    <w:multiLevelType w:val="hybridMultilevel"/>
    <w:tmpl w:val="4C50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D7784"/>
    <w:multiLevelType w:val="hybridMultilevel"/>
    <w:tmpl w:val="6FE291D0"/>
    <w:lvl w:ilvl="0" w:tplc="742670C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70D81"/>
    <w:multiLevelType w:val="hybridMultilevel"/>
    <w:tmpl w:val="FDF8A67A"/>
    <w:lvl w:ilvl="0" w:tplc="6E8ECF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17D5A"/>
    <w:multiLevelType w:val="hybridMultilevel"/>
    <w:tmpl w:val="71FAE7C0"/>
    <w:lvl w:ilvl="0" w:tplc="A9EE7E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27C18"/>
    <w:multiLevelType w:val="hybridMultilevel"/>
    <w:tmpl w:val="D8EEB1FE"/>
    <w:lvl w:ilvl="0" w:tplc="ABAC57F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37A95"/>
    <w:multiLevelType w:val="hybridMultilevel"/>
    <w:tmpl w:val="66928C66"/>
    <w:lvl w:ilvl="0" w:tplc="EE969F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3E2E23"/>
    <w:multiLevelType w:val="hybridMultilevel"/>
    <w:tmpl w:val="3CDE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7"/>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89"/>
    <w:rsid w:val="00047E2C"/>
    <w:rsid w:val="000A0CC7"/>
    <w:rsid w:val="000B3BFB"/>
    <w:rsid w:val="00102C3A"/>
    <w:rsid w:val="00135723"/>
    <w:rsid w:val="00144200"/>
    <w:rsid w:val="00147CB4"/>
    <w:rsid w:val="001A22A4"/>
    <w:rsid w:val="00274847"/>
    <w:rsid w:val="00280C5E"/>
    <w:rsid w:val="00285D06"/>
    <w:rsid w:val="002A2C1D"/>
    <w:rsid w:val="002A762F"/>
    <w:rsid w:val="002E6043"/>
    <w:rsid w:val="0030013D"/>
    <w:rsid w:val="0034599D"/>
    <w:rsid w:val="00372948"/>
    <w:rsid w:val="003A2583"/>
    <w:rsid w:val="00424E1C"/>
    <w:rsid w:val="00427D7C"/>
    <w:rsid w:val="00455C3E"/>
    <w:rsid w:val="004777F8"/>
    <w:rsid w:val="005540C2"/>
    <w:rsid w:val="005927E6"/>
    <w:rsid w:val="005B004D"/>
    <w:rsid w:val="005D449B"/>
    <w:rsid w:val="005E09C4"/>
    <w:rsid w:val="006C7ED7"/>
    <w:rsid w:val="00703247"/>
    <w:rsid w:val="00741244"/>
    <w:rsid w:val="00783D89"/>
    <w:rsid w:val="007C45DF"/>
    <w:rsid w:val="008A2DED"/>
    <w:rsid w:val="008B4BB2"/>
    <w:rsid w:val="008C254E"/>
    <w:rsid w:val="008D0B76"/>
    <w:rsid w:val="008D72EE"/>
    <w:rsid w:val="009414C3"/>
    <w:rsid w:val="00944343"/>
    <w:rsid w:val="009B336C"/>
    <w:rsid w:val="00A2157F"/>
    <w:rsid w:val="00A831D4"/>
    <w:rsid w:val="00B10CCD"/>
    <w:rsid w:val="00B42054"/>
    <w:rsid w:val="00B94A42"/>
    <w:rsid w:val="00C01325"/>
    <w:rsid w:val="00C03C3E"/>
    <w:rsid w:val="00C135B9"/>
    <w:rsid w:val="00C453F1"/>
    <w:rsid w:val="00D361DE"/>
    <w:rsid w:val="00D80F5F"/>
    <w:rsid w:val="00D87623"/>
    <w:rsid w:val="00DB79DA"/>
    <w:rsid w:val="00DE52A8"/>
    <w:rsid w:val="00E15851"/>
    <w:rsid w:val="00E20C34"/>
    <w:rsid w:val="00F24B6D"/>
    <w:rsid w:val="00FB6F3A"/>
    <w:rsid w:val="00FC3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2E3B"/>
  <w15:chartTrackingRefBased/>
  <w15:docId w15:val="{A704B6AF-7268-456C-8ACD-5C783E7F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D89"/>
    <w:pPr>
      <w:ind w:left="720"/>
      <w:contextualSpacing/>
    </w:pPr>
  </w:style>
  <w:style w:type="character" w:styleId="Hyperlink">
    <w:name w:val="Hyperlink"/>
    <w:basedOn w:val="DefaultParagraphFont"/>
    <w:uiPriority w:val="99"/>
    <w:unhideWhenUsed/>
    <w:rsid w:val="00427D7C"/>
    <w:rPr>
      <w:color w:val="0000FF"/>
      <w:u w:val="single"/>
    </w:rPr>
  </w:style>
  <w:style w:type="character" w:styleId="CommentReference">
    <w:name w:val="annotation reference"/>
    <w:basedOn w:val="DefaultParagraphFont"/>
    <w:uiPriority w:val="99"/>
    <w:semiHidden/>
    <w:unhideWhenUsed/>
    <w:rsid w:val="00C03C3E"/>
    <w:rPr>
      <w:sz w:val="16"/>
      <w:szCs w:val="16"/>
    </w:rPr>
  </w:style>
  <w:style w:type="paragraph" w:styleId="CommentText">
    <w:name w:val="annotation text"/>
    <w:basedOn w:val="Normal"/>
    <w:link w:val="CommentTextChar"/>
    <w:uiPriority w:val="99"/>
    <w:semiHidden/>
    <w:unhideWhenUsed/>
    <w:rsid w:val="00C03C3E"/>
    <w:pPr>
      <w:spacing w:line="240" w:lineRule="auto"/>
    </w:pPr>
    <w:rPr>
      <w:sz w:val="20"/>
      <w:szCs w:val="20"/>
    </w:rPr>
  </w:style>
  <w:style w:type="character" w:customStyle="1" w:styleId="CommentTextChar">
    <w:name w:val="Comment Text Char"/>
    <w:basedOn w:val="DefaultParagraphFont"/>
    <w:link w:val="CommentText"/>
    <w:uiPriority w:val="99"/>
    <w:semiHidden/>
    <w:rsid w:val="00C03C3E"/>
    <w:rPr>
      <w:sz w:val="20"/>
      <w:szCs w:val="20"/>
    </w:rPr>
  </w:style>
  <w:style w:type="paragraph" w:styleId="CommentSubject">
    <w:name w:val="annotation subject"/>
    <w:basedOn w:val="CommentText"/>
    <w:next w:val="CommentText"/>
    <w:link w:val="CommentSubjectChar"/>
    <w:uiPriority w:val="99"/>
    <w:semiHidden/>
    <w:unhideWhenUsed/>
    <w:rsid w:val="00C03C3E"/>
    <w:rPr>
      <w:b/>
      <w:bCs/>
    </w:rPr>
  </w:style>
  <w:style w:type="character" w:customStyle="1" w:styleId="CommentSubjectChar">
    <w:name w:val="Comment Subject Char"/>
    <w:basedOn w:val="CommentTextChar"/>
    <w:link w:val="CommentSubject"/>
    <w:uiPriority w:val="99"/>
    <w:semiHidden/>
    <w:rsid w:val="00C03C3E"/>
    <w:rPr>
      <w:b/>
      <w:bCs/>
      <w:sz w:val="20"/>
      <w:szCs w:val="20"/>
    </w:rPr>
  </w:style>
  <w:style w:type="paragraph" w:styleId="BalloonText">
    <w:name w:val="Balloon Text"/>
    <w:basedOn w:val="Normal"/>
    <w:link w:val="BalloonTextChar"/>
    <w:uiPriority w:val="99"/>
    <w:semiHidden/>
    <w:unhideWhenUsed/>
    <w:rsid w:val="00C03C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C3E"/>
    <w:rPr>
      <w:rFonts w:ascii="Segoe UI" w:hAnsi="Segoe UI" w:cs="Segoe UI"/>
      <w:sz w:val="18"/>
      <w:szCs w:val="18"/>
    </w:rPr>
  </w:style>
  <w:style w:type="paragraph" w:styleId="NormalWeb">
    <w:name w:val="Normal (Web)"/>
    <w:basedOn w:val="Normal"/>
    <w:uiPriority w:val="99"/>
    <w:unhideWhenUsed/>
    <w:rsid w:val="0030013D"/>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0013D"/>
    <w:rPr>
      <w:b/>
      <w:bCs/>
    </w:rPr>
  </w:style>
  <w:style w:type="character" w:styleId="UnresolvedMention">
    <w:name w:val="Unresolved Mention"/>
    <w:basedOn w:val="DefaultParagraphFont"/>
    <w:uiPriority w:val="99"/>
    <w:semiHidden/>
    <w:unhideWhenUsed/>
    <w:rsid w:val="000B3BFB"/>
    <w:rPr>
      <w:color w:val="605E5C"/>
      <w:shd w:val="clear" w:color="auto" w:fill="E1DFDD"/>
    </w:rPr>
  </w:style>
  <w:style w:type="character" w:styleId="FollowedHyperlink">
    <w:name w:val="FollowedHyperlink"/>
    <w:basedOn w:val="DefaultParagraphFont"/>
    <w:uiPriority w:val="99"/>
    <w:semiHidden/>
    <w:unhideWhenUsed/>
    <w:rsid w:val="001A22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047805">
      <w:bodyDiv w:val="1"/>
      <w:marLeft w:val="0"/>
      <w:marRight w:val="0"/>
      <w:marTop w:val="0"/>
      <w:marBottom w:val="0"/>
      <w:divBdr>
        <w:top w:val="none" w:sz="0" w:space="0" w:color="auto"/>
        <w:left w:val="none" w:sz="0" w:space="0" w:color="auto"/>
        <w:bottom w:val="none" w:sz="0" w:space="0" w:color="auto"/>
        <w:right w:val="none" w:sz="0" w:space="0" w:color="auto"/>
      </w:divBdr>
    </w:div>
    <w:div w:id="1466505412">
      <w:bodyDiv w:val="1"/>
      <w:marLeft w:val="0"/>
      <w:marRight w:val="0"/>
      <w:marTop w:val="0"/>
      <w:marBottom w:val="0"/>
      <w:divBdr>
        <w:top w:val="none" w:sz="0" w:space="0" w:color="auto"/>
        <w:left w:val="none" w:sz="0" w:space="0" w:color="auto"/>
        <w:bottom w:val="none" w:sz="0" w:space="0" w:color="auto"/>
        <w:right w:val="none" w:sz="0" w:space="0" w:color="auto"/>
      </w:divBdr>
      <w:divsChild>
        <w:div w:id="360205923">
          <w:marLeft w:val="0"/>
          <w:marRight w:val="0"/>
          <w:marTop w:val="0"/>
          <w:marBottom w:val="0"/>
          <w:divBdr>
            <w:top w:val="none" w:sz="0" w:space="0" w:color="auto"/>
            <w:left w:val="none" w:sz="0" w:space="0" w:color="auto"/>
            <w:bottom w:val="none" w:sz="0" w:space="0" w:color="auto"/>
            <w:right w:val="none" w:sz="0" w:space="0" w:color="auto"/>
          </w:divBdr>
          <w:divsChild>
            <w:div w:id="300959663">
              <w:marLeft w:val="0"/>
              <w:marRight w:val="0"/>
              <w:marTop w:val="0"/>
              <w:marBottom w:val="0"/>
              <w:divBdr>
                <w:top w:val="none" w:sz="0" w:space="0" w:color="auto"/>
                <w:left w:val="none" w:sz="0" w:space="0" w:color="auto"/>
                <w:bottom w:val="none" w:sz="0" w:space="0" w:color="auto"/>
                <w:right w:val="none" w:sz="0" w:space="0" w:color="auto"/>
              </w:divBdr>
              <w:divsChild>
                <w:div w:id="1593587242">
                  <w:marLeft w:val="0"/>
                  <w:marRight w:val="0"/>
                  <w:marTop w:val="0"/>
                  <w:marBottom w:val="0"/>
                  <w:divBdr>
                    <w:top w:val="none" w:sz="0" w:space="0" w:color="auto"/>
                    <w:left w:val="none" w:sz="0" w:space="0" w:color="auto"/>
                    <w:bottom w:val="none" w:sz="0" w:space="0" w:color="auto"/>
                    <w:right w:val="none" w:sz="0" w:space="0" w:color="auto"/>
                  </w:divBdr>
                  <w:divsChild>
                    <w:div w:id="542179452">
                      <w:marLeft w:val="0"/>
                      <w:marRight w:val="0"/>
                      <w:marTop w:val="0"/>
                      <w:marBottom w:val="600"/>
                      <w:divBdr>
                        <w:top w:val="none" w:sz="0" w:space="0" w:color="auto"/>
                        <w:left w:val="none" w:sz="0" w:space="0" w:color="auto"/>
                        <w:bottom w:val="none" w:sz="0" w:space="0" w:color="auto"/>
                        <w:right w:val="none" w:sz="0" w:space="0" w:color="auto"/>
                      </w:divBdr>
                    </w:div>
                    <w:div w:id="65433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04300">
      <w:bodyDiv w:val="1"/>
      <w:marLeft w:val="0"/>
      <w:marRight w:val="0"/>
      <w:marTop w:val="0"/>
      <w:marBottom w:val="0"/>
      <w:divBdr>
        <w:top w:val="none" w:sz="0" w:space="0" w:color="auto"/>
        <w:left w:val="none" w:sz="0" w:space="0" w:color="auto"/>
        <w:bottom w:val="none" w:sz="0" w:space="0" w:color="auto"/>
        <w:right w:val="none" w:sz="0" w:space="0" w:color="auto"/>
      </w:divBdr>
      <w:divsChild>
        <w:div w:id="1193766228">
          <w:marLeft w:val="0"/>
          <w:marRight w:val="0"/>
          <w:marTop w:val="0"/>
          <w:marBottom w:val="480"/>
          <w:divBdr>
            <w:top w:val="none" w:sz="0" w:space="0" w:color="auto"/>
            <w:left w:val="none" w:sz="0" w:space="0" w:color="auto"/>
            <w:bottom w:val="none" w:sz="0" w:space="0" w:color="auto"/>
            <w:right w:val="none" w:sz="0" w:space="0" w:color="auto"/>
          </w:divBdr>
        </w:div>
        <w:div w:id="1589118262">
          <w:marLeft w:val="0"/>
          <w:marRight w:val="0"/>
          <w:marTop w:val="0"/>
          <w:marBottom w:val="0"/>
          <w:divBdr>
            <w:top w:val="none" w:sz="0" w:space="0" w:color="auto"/>
            <w:left w:val="none" w:sz="0" w:space="0" w:color="auto"/>
            <w:bottom w:val="none" w:sz="0" w:space="0" w:color="auto"/>
            <w:right w:val="none" w:sz="0" w:space="0" w:color="auto"/>
          </w:divBdr>
          <w:divsChild>
            <w:div w:id="1383363257">
              <w:marLeft w:val="-225"/>
              <w:marRight w:val="-225"/>
              <w:marTop w:val="0"/>
              <w:marBottom w:val="0"/>
              <w:divBdr>
                <w:top w:val="none" w:sz="0" w:space="0" w:color="auto"/>
                <w:left w:val="none" w:sz="0" w:space="0" w:color="auto"/>
                <w:bottom w:val="none" w:sz="0" w:space="0" w:color="auto"/>
                <w:right w:val="none" w:sz="0" w:space="0" w:color="auto"/>
              </w:divBdr>
              <w:divsChild>
                <w:div w:id="162106165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644777205">
          <w:marLeft w:val="0"/>
          <w:marRight w:val="0"/>
          <w:marTop w:val="0"/>
          <w:marBottom w:val="480"/>
          <w:divBdr>
            <w:top w:val="none" w:sz="0" w:space="0" w:color="auto"/>
            <w:left w:val="none" w:sz="0" w:space="0" w:color="auto"/>
            <w:bottom w:val="none" w:sz="0" w:space="0" w:color="auto"/>
            <w:right w:val="none" w:sz="0" w:space="0" w:color="auto"/>
          </w:divBdr>
        </w:div>
      </w:divsChild>
    </w:div>
    <w:div w:id="169129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e.breslin@advancing-derm.org" TargetMode="External"/><Relationship Id="rId3" Type="http://schemas.openxmlformats.org/officeDocument/2006/relationships/settings" Target="settings.xml"/><Relationship Id="rId7" Type="http://schemas.openxmlformats.org/officeDocument/2006/relationships/hyperlink" Target="mailto:laura@mithackm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ckingdermatology.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SUS@leo-phar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Sciarra</dc:creator>
  <cp:keywords/>
  <dc:description/>
  <cp:lastModifiedBy>Rhonda Sciarra</cp:lastModifiedBy>
  <cp:revision>5</cp:revision>
  <dcterms:created xsi:type="dcterms:W3CDTF">2019-06-26T15:34:00Z</dcterms:created>
  <dcterms:modified xsi:type="dcterms:W3CDTF">2019-06-27T03:11:00Z</dcterms:modified>
</cp:coreProperties>
</file>