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C899" w14:textId="77777777" w:rsidR="00DA37AD" w:rsidRDefault="00DA37AD" w:rsidP="00DA37AD">
      <w:pPr>
        <w:pBdr>
          <w:bottom w:val="single" w:sz="4" w:space="1" w:color="auto"/>
        </w:pBdr>
        <w:spacing w:after="240" w:line="276" w:lineRule="auto"/>
        <w:rPr>
          <w:rFonts w:ascii="Arial" w:eastAsia="Calibri" w:hAnsi="Arial" w:cs="Arial"/>
          <w:sz w:val="28"/>
          <w:szCs w:val="28"/>
          <w:lang w:val="en-GB"/>
        </w:rPr>
      </w:pPr>
      <w:r w:rsidRPr="00B7382B">
        <w:rPr>
          <w:rFonts w:ascii="Arial" w:eastAsia="Calibri" w:hAnsi="Arial" w:cs="Arial"/>
          <w:b/>
          <w:bCs/>
          <w:sz w:val="28"/>
          <w:szCs w:val="28"/>
          <w:lang w:val="en-GB"/>
        </w:rPr>
        <w:t>Appendix:</w:t>
      </w:r>
      <w:r w:rsidRPr="00B7382B">
        <w:rPr>
          <w:rFonts w:ascii="Arial" w:eastAsia="Calibri" w:hAnsi="Arial" w:cs="Arial"/>
          <w:sz w:val="28"/>
          <w:szCs w:val="28"/>
          <w:lang w:val="en-GB"/>
        </w:rPr>
        <w:t xml:space="preserve"> </w:t>
      </w:r>
    </w:p>
    <w:p w14:paraId="7E0C5D96" w14:textId="77777777" w:rsidR="00DA37AD" w:rsidRDefault="00DA37AD" w:rsidP="00DA37AD">
      <w:pPr>
        <w:spacing w:after="240" w:line="276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B7382B">
        <w:rPr>
          <w:rFonts w:ascii="Arial" w:eastAsia="Calibri" w:hAnsi="Arial" w:cs="Arial"/>
          <w:b/>
          <w:bCs/>
          <w:sz w:val="24"/>
          <w:szCs w:val="24"/>
          <w:lang w:val="en-GB"/>
        </w:rPr>
        <w:t>Consolidated statements of profit or loss and comprehensive income (loss)</w:t>
      </w:r>
      <w:r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: </w:t>
      </w:r>
    </w:p>
    <w:p w14:paraId="3B6F32B0" w14:textId="77777777" w:rsidR="00DA37AD" w:rsidRDefault="00DA37AD" w:rsidP="00DA37AD">
      <w:pPr>
        <w:spacing w:after="240" w:line="276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>
        <w:rPr>
          <w:rFonts w:ascii="Arial" w:eastAsia="Calibri" w:hAnsi="Arial" w:cs="Arial"/>
          <w:noProof/>
          <w:sz w:val="28"/>
          <w:szCs w:val="28"/>
          <w:lang w:val="en-GB"/>
        </w:rPr>
        <w:drawing>
          <wp:inline distT="0" distB="0" distL="0" distR="0" wp14:anchorId="07B01874" wp14:editId="09A6D710">
            <wp:extent cx="5760720" cy="3802548"/>
            <wp:effectExtent l="0" t="0" r="0" b="7620"/>
            <wp:docPr id="2053956608" name="Grafik 1" descr="Ein Bild, das Screenshot, Text, Reih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56608" name="Grafik 1" descr="Ein Bild, das Screenshot, Text, Reihe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2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852B2" w14:textId="77777777" w:rsidR="00DA37AD" w:rsidRDefault="00DA37AD" w:rsidP="00DA37AD">
      <w:pPr>
        <w:spacing w:after="240" w:line="276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val="en-GB"/>
        </w:rPr>
        <w:drawing>
          <wp:inline distT="0" distB="0" distL="0" distR="0" wp14:anchorId="609527C6" wp14:editId="5523C227">
            <wp:extent cx="5760720" cy="543855"/>
            <wp:effectExtent l="0" t="0" r="0" b="8890"/>
            <wp:docPr id="1964462565" name="Grafik 2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62565" name="Grafik 2" descr="Ein Bild, das Text, Screenshot, Schrift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93873" w14:textId="77777777" w:rsidR="00DA37AD" w:rsidRDefault="00DA37AD" w:rsidP="00DA37AD">
      <w:pPr>
        <w:spacing w:after="240" w:line="276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</w:p>
    <w:p w14:paraId="2347800D" w14:textId="77777777" w:rsidR="00DA37AD" w:rsidRPr="00B7382B" w:rsidRDefault="00DA37AD" w:rsidP="00DA37AD">
      <w:pPr>
        <w:spacing w:after="240" w:line="276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B7382B">
        <w:rPr>
          <w:rFonts w:ascii="Arial" w:eastAsia="Calibri" w:hAnsi="Arial" w:cs="Arial"/>
          <w:b/>
          <w:bCs/>
          <w:sz w:val="24"/>
          <w:szCs w:val="24"/>
          <w:lang w:val="en-US"/>
        </w:rPr>
        <w:t>Adjusted EBITDA</w:t>
      </w:r>
      <w:r>
        <w:rPr>
          <w:rFonts w:ascii="Arial" w:eastAsia="Calibri" w:hAnsi="Arial" w:cs="Arial"/>
          <w:b/>
          <w:bCs/>
          <w:sz w:val="24"/>
          <w:szCs w:val="24"/>
          <w:lang w:val="en-US"/>
        </w:rPr>
        <w:t>:</w:t>
      </w:r>
    </w:p>
    <w:p w14:paraId="09083843" w14:textId="77777777" w:rsidR="00DA37AD" w:rsidRPr="00B7382B" w:rsidRDefault="00DA37AD" w:rsidP="00DA37AD">
      <w:pPr>
        <w:spacing w:after="240" w:line="276" w:lineRule="auto"/>
        <w:rPr>
          <w:rFonts w:ascii="Arial" w:eastAsia="Calibri" w:hAnsi="Arial" w:cs="Arial"/>
          <w:sz w:val="28"/>
          <w:szCs w:val="28"/>
          <w:lang w:val="en-GB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val="en-GB"/>
        </w:rPr>
        <w:lastRenderedPageBreak/>
        <w:drawing>
          <wp:inline distT="0" distB="0" distL="0" distR="0" wp14:anchorId="57DC293C" wp14:editId="3426BF2F">
            <wp:extent cx="5760720" cy="3284738"/>
            <wp:effectExtent l="0" t="0" r="0" b="0"/>
            <wp:docPr id="28918234" name="Grafik 3" descr="Ein Bild, das Screenshot, Tex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8234" name="Grafik 3" descr="Ein Bild, das Screenshot, Text, Schrift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4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30509" w14:textId="77777777" w:rsidR="00DA37AD" w:rsidRDefault="00DA37AD" w:rsidP="00DA37AD">
      <w:pPr>
        <w:spacing w:after="240" w:line="276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B7382B">
        <w:rPr>
          <w:rFonts w:ascii="Arial" w:eastAsia="Calibri" w:hAnsi="Arial" w:cs="Arial"/>
          <w:b/>
          <w:bCs/>
          <w:sz w:val="24"/>
          <w:szCs w:val="24"/>
          <w:lang w:val="en-US"/>
        </w:rPr>
        <w:t>Consolidated statements of financial position:</w:t>
      </w:r>
    </w:p>
    <w:p w14:paraId="40C4E191" w14:textId="77777777" w:rsidR="00DA37AD" w:rsidRDefault="00DA37AD" w:rsidP="00DA37AD">
      <w:pPr>
        <w:spacing w:after="240" w:line="276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lang w:val="en-GB"/>
        </w:rPr>
        <w:drawing>
          <wp:inline distT="0" distB="0" distL="0" distR="0" wp14:anchorId="4D81467D" wp14:editId="737A1022">
            <wp:extent cx="5517515" cy="3243580"/>
            <wp:effectExtent l="0" t="0" r="6985" b="0"/>
            <wp:docPr id="1871732606" name="Grafik 4" descr="Ein Bild, das Screenshot, Tex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32606" name="Grafik 4" descr="Ein Bild, das Screenshot, Text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E5376" w14:textId="77777777" w:rsidR="00DA37AD" w:rsidRPr="00B7382B" w:rsidRDefault="00DA37AD" w:rsidP="00DA37AD">
      <w:pPr>
        <w:spacing w:after="240" w:line="276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2CC9E9AE" wp14:editId="5C569675">
            <wp:extent cx="5517515" cy="3615055"/>
            <wp:effectExtent l="0" t="0" r="6985" b="0"/>
            <wp:docPr id="1955129934" name="Grafik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29934" name="Grafik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4C344" w14:textId="77777777" w:rsidR="00DA37AD" w:rsidRDefault="00DA37AD" w:rsidP="00DA37AD">
      <w:pPr>
        <w:spacing w:after="240" w:line="276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B7382B">
        <w:rPr>
          <w:rFonts w:ascii="Arial" w:eastAsia="Calibri" w:hAnsi="Arial" w:cs="Arial"/>
          <w:b/>
          <w:bCs/>
          <w:sz w:val="24"/>
          <w:szCs w:val="24"/>
          <w:lang w:val="en-US"/>
        </w:rPr>
        <w:t>Consolidated statements of cash flows</w:t>
      </w:r>
      <w:r>
        <w:rPr>
          <w:rFonts w:ascii="Arial" w:eastAsia="Calibri" w:hAnsi="Arial" w:cs="Arial"/>
          <w:b/>
          <w:bCs/>
          <w:sz w:val="24"/>
          <w:szCs w:val="24"/>
          <w:lang w:val="en-US"/>
        </w:rPr>
        <w:t>:</w:t>
      </w:r>
    </w:p>
    <w:p w14:paraId="1D323B5D" w14:textId="31AF9B23" w:rsidR="0042159A" w:rsidRPr="00981E89" w:rsidRDefault="00DA37AD" w:rsidP="00981E89">
      <w:pPr>
        <w:spacing w:after="240" w:line="276" w:lineRule="auto"/>
        <w:rPr>
          <w:rFonts w:ascii="Arial" w:eastAsia="Calibri" w:hAnsi="Arial" w:cs="Arial"/>
          <w:sz w:val="24"/>
          <w:szCs w:val="24"/>
          <w:lang w:val="en-GB"/>
        </w:rPr>
      </w:pPr>
      <w:r>
        <w:rPr>
          <w:rFonts w:ascii="Arial" w:eastAsia="Calibri" w:hAnsi="Arial" w:cs="Arial"/>
          <w:noProof/>
          <w:sz w:val="24"/>
          <w:szCs w:val="24"/>
          <w:lang w:val="en-GB"/>
        </w:rPr>
        <w:drawing>
          <wp:inline distT="0" distB="0" distL="0" distR="0" wp14:anchorId="4F1F2EBA" wp14:editId="7A506969">
            <wp:extent cx="5760720" cy="4497638"/>
            <wp:effectExtent l="0" t="0" r="0" b="0"/>
            <wp:docPr id="714886154" name="Grafik 6" descr="Ein Bild, das Screenshot, Tex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86154" name="Grafik 6" descr="Ein Bild, das Screenshot, Text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7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159A" w:rsidRPr="00981E89" w:rsidSect="00DA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AD"/>
    <w:rsid w:val="0001119D"/>
    <w:rsid w:val="0042159A"/>
    <w:rsid w:val="006E3672"/>
    <w:rsid w:val="00803E00"/>
    <w:rsid w:val="00981E89"/>
    <w:rsid w:val="00A41C62"/>
    <w:rsid w:val="00DA37AD"/>
    <w:rsid w:val="00DD5661"/>
    <w:rsid w:val="00F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C431E"/>
  <w15:chartTrackingRefBased/>
  <w15:docId w15:val="{29D4408F-D262-3B4D-9BFA-42D4B2A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AD"/>
    <w:pPr>
      <w:spacing w:after="160" w:line="259" w:lineRule="auto"/>
    </w:pPr>
    <w:rPr>
      <w:kern w:val="0"/>
      <w:sz w:val="22"/>
      <w:szCs w:val="22"/>
      <w:lang w:val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7A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A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7A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7A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7A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7A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7A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7A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7A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7A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3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7A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3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7AD"/>
    <w:pPr>
      <w:spacing w:after="0" w:line="240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3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Postlethwaite</dc:creator>
  <cp:keywords/>
  <dc:description/>
  <cp:lastModifiedBy>Rachel Postlethwaite</cp:lastModifiedBy>
  <cp:revision>2</cp:revision>
  <dcterms:created xsi:type="dcterms:W3CDTF">2024-09-11T17:35:00Z</dcterms:created>
  <dcterms:modified xsi:type="dcterms:W3CDTF">2024-09-11T17:36:00Z</dcterms:modified>
</cp:coreProperties>
</file>